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3E50B" w14:textId="77777777" w:rsidR="00263E07" w:rsidRPr="00993195" w:rsidRDefault="00263E07">
      <w:pPr>
        <w:pStyle w:val="Plattetekst"/>
        <w:rPr>
          <w:rFonts w:ascii="Times New Roman"/>
          <w:sz w:val="20"/>
          <w:lang w:val="en-GB"/>
        </w:rPr>
      </w:pPr>
    </w:p>
    <w:p w14:paraId="4473E50C" w14:textId="77777777" w:rsidR="00263E07" w:rsidRPr="00993195" w:rsidRDefault="00263E07">
      <w:pPr>
        <w:pStyle w:val="Plattetekst"/>
        <w:rPr>
          <w:rFonts w:ascii="Times New Roman"/>
          <w:sz w:val="20"/>
          <w:lang w:val="en-GB"/>
        </w:rPr>
      </w:pPr>
    </w:p>
    <w:p w14:paraId="4473E50D" w14:textId="77777777" w:rsidR="00263E07" w:rsidRPr="00993195" w:rsidRDefault="00263E07">
      <w:pPr>
        <w:pStyle w:val="Plattetekst"/>
        <w:rPr>
          <w:rFonts w:ascii="Times New Roman"/>
          <w:sz w:val="20"/>
          <w:lang w:val="en-GB"/>
        </w:rPr>
      </w:pPr>
    </w:p>
    <w:p w14:paraId="4473E50E" w14:textId="77777777" w:rsidR="00263E07" w:rsidRPr="00993195" w:rsidRDefault="00263E07">
      <w:pPr>
        <w:pStyle w:val="Plattetekst"/>
        <w:rPr>
          <w:rFonts w:ascii="Times New Roman"/>
          <w:sz w:val="20"/>
          <w:lang w:val="en-GB"/>
        </w:rPr>
      </w:pPr>
    </w:p>
    <w:p w14:paraId="4473E50F" w14:textId="77777777" w:rsidR="00263E07" w:rsidRPr="00993195" w:rsidRDefault="00263E07">
      <w:pPr>
        <w:pStyle w:val="Plattetekst"/>
        <w:rPr>
          <w:rFonts w:ascii="Times New Roman"/>
          <w:sz w:val="20"/>
          <w:lang w:val="en-GB"/>
        </w:rPr>
      </w:pPr>
    </w:p>
    <w:p w14:paraId="4473E510" w14:textId="77777777" w:rsidR="00263E07" w:rsidRPr="00993195" w:rsidRDefault="00263E07">
      <w:pPr>
        <w:pStyle w:val="Plattetekst"/>
        <w:rPr>
          <w:rFonts w:ascii="Times New Roman"/>
          <w:sz w:val="20"/>
          <w:lang w:val="en-GB"/>
        </w:rPr>
      </w:pPr>
    </w:p>
    <w:p w14:paraId="4473E511" w14:textId="77777777" w:rsidR="00263E07" w:rsidRPr="00993195" w:rsidRDefault="00263E07">
      <w:pPr>
        <w:pStyle w:val="Plattetekst"/>
        <w:rPr>
          <w:rFonts w:ascii="Times New Roman"/>
          <w:sz w:val="20"/>
          <w:lang w:val="en-GB"/>
        </w:rPr>
      </w:pPr>
    </w:p>
    <w:p w14:paraId="4473E512" w14:textId="77777777" w:rsidR="00263E07" w:rsidRPr="00993195" w:rsidRDefault="00263E07">
      <w:pPr>
        <w:pStyle w:val="Plattetekst"/>
        <w:rPr>
          <w:rFonts w:ascii="Times New Roman"/>
          <w:sz w:val="20"/>
          <w:lang w:val="en-GB"/>
        </w:rPr>
      </w:pPr>
    </w:p>
    <w:p w14:paraId="4473E513" w14:textId="77777777" w:rsidR="00263E07" w:rsidRPr="00993195" w:rsidRDefault="00263E07">
      <w:pPr>
        <w:pStyle w:val="Plattetekst"/>
        <w:rPr>
          <w:rFonts w:ascii="Times New Roman"/>
          <w:sz w:val="20"/>
          <w:lang w:val="en-GB"/>
        </w:rPr>
      </w:pPr>
    </w:p>
    <w:p w14:paraId="4473E514" w14:textId="77777777" w:rsidR="00263E07" w:rsidRPr="00993195" w:rsidRDefault="00263E07">
      <w:pPr>
        <w:pStyle w:val="Plattetekst"/>
        <w:rPr>
          <w:rFonts w:ascii="Times New Roman"/>
          <w:sz w:val="20"/>
          <w:lang w:val="en-GB"/>
        </w:rPr>
      </w:pPr>
    </w:p>
    <w:p w14:paraId="4473E515" w14:textId="77777777" w:rsidR="00263E07" w:rsidRPr="00993195" w:rsidRDefault="00263E07">
      <w:pPr>
        <w:pStyle w:val="Plattetekst"/>
        <w:rPr>
          <w:rFonts w:ascii="Times New Roman"/>
          <w:sz w:val="20"/>
          <w:lang w:val="en-GB"/>
        </w:rPr>
      </w:pPr>
    </w:p>
    <w:p w14:paraId="4473E516" w14:textId="77777777" w:rsidR="00263E07" w:rsidRPr="00993195" w:rsidRDefault="00263E07">
      <w:pPr>
        <w:pStyle w:val="Plattetekst"/>
        <w:rPr>
          <w:rFonts w:ascii="Times New Roman"/>
          <w:sz w:val="20"/>
          <w:lang w:val="en-GB"/>
        </w:rPr>
      </w:pPr>
    </w:p>
    <w:p w14:paraId="4473E517" w14:textId="79BCC428" w:rsidR="00263E07" w:rsidRPr="00993195" w:rsidRDefault="00A966F7">
      <w:pPr>
        <w:pStyle w:val="Kop2"/>
        <w:spacing w:before="239"/>
        <w:ind w:left="1221"/>
        <w:rPr>
          <w:lang w:val="en-GB"/>
        </w:rPr>
      </w:pPr>
      <w:r w:rsidRPr="00993195">
        <w:rPr>
          <w:lang w:val="en-GB"/>
        </w:rPr>
        <w:pict w14:anchorId="4473E5C1">
          <v:group id="docshapegroup1" o:spid="_x0000_s1117" style="position:absolute;left:0;text-align:left;margin-left:0;margin-top:-138.9pt;width:595.3pt;height:124.05pt;z-index:15729152;mso-position-horizontal-relative:page" coordorigin=",-2778" coordsize="11906,2481">
            <v:rect id="docshape2" o:spid="_x0000_s1121" style="position:absolute;top:-2779;width:11906;height:2481" fillcolor="#f1f9f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120" type="#_x0000_t75" style="position:absolute;left:2500;top:-2513;width:6905;height:1445">
              <v:imagedata r:id="rId4" o:title=""/>
            </v:shape>
            <v:rect id="docshape4" o:spid="_x0000_s1119" style="position:absolute;left:2800;top:-1345;width:6543;height:45" fillcolor="black" stroked="f"/>
            <v:shapetype id="_x0000_t202" coordsize="21600,21600" o:spt="202" path="m,l,21600r21600,l21600,xe">
              <v:stroke joinstyle="miter"/>
              <v:path gradientshapeok="t" o:connecttype="rect"/>
            </v:shapetype>
            <v:shape id="docshape5" o:spid="_x0000_s1118" type="#_x0000_t202" style="position:absolute;top:-2779;width:11906;height:2481" filled="f" stroked="f">
              <v:textbox style="mso-next-textbox:#docshape5" inset="0,0,0,0">
                <w:txbxContent>
                  <w:p w14:paraId="4473E5D2" w14:textId="77777777" w:rsidR="00263E07" w:rsidRDefault="00263E07">
                    <w:pPr>
                      <w:rPr>
                        <w:sz w:val="32"/>
                      </w:rPr>
                    </w:pPr>
                  </w:p>
                  <w:p w14:paraId="4473E5D3" w14:textId="77777777" w:rsidR="00263E07" w:rsidRDefault="00263E07">
                    <w:pPr>
                      <w:rPr>
                        <w:sz w:val="32"/>
                      </w:rPr>
                    </w:pPr>
                  </w:p>
                  <w:p w14:paraId="4473E5D4" w14:textId="77777777" w:rsidR="00263E07" w:rsidRDefault="00263E07">
                    <w:pPr>
                      <w:rPr>
                        <w:sz w:val="32"/>
                      </w:rPr>
                    </w:pPr>
                  </w:p>
                  <w:p w14:paraId="4473E5D5" w14:textId="77777777" w:rsidR="00263E07" w:rsidRDefault="00263E07">
                    <w:pPr>
                      <w:spacing w:before="4"/>
                      <w:rPr>
                        <w:sz w:val="41"/>
                      </w:rPr>
                    </w:pPr>
                  </w:p>
                  <w:p w14:paraId="4473E5D6" w14:textId="011F77D1" w:rsidR="00263E07" w:rsidRDefault="00A966F7">
                    <w:pPr>
                      <w:ind w:left="3436" w:right="3206"/>
                      <w:jc w:val="center"/>
                      <w:rPr>
                        <w:sz w:val="25"/>
                      </w:rPr>
                    </w:pPr>
                    <w:r>
                      <w:rPr>
                        <w:color w:val="143D78"/>
                        <w:w w:val="105"/>
                        <w:sz w:val="25"/>
                      </w:rPr>
                      <w:t>Transport</w:t>
                    </w:r>
                    <w:r>
                      <w:rPr>
                        <w:color w:val="143D78"/>
                        <w:spacing w:val="-4"/>
                        <w:w w:val="105"/>
                        <w:sz w:val="25"/>
                      </w:rPr>
                      <w:t xml:space="preserve"> </w:t>
                    </w:r>
                    <w:r>
                      <w:rPr>
                        <w:color w:val="143D78"/>
                        <w:w w:val="105"/>
                        <w:sz w:val="25"/>
                      </w:rPr>
                      <w:t>Management</w:t>
                    </w:r>
                    <w:r>
                      <w:rPr>
                        <w:color w:val="143D78"/>
                        <w:spacing w:val="-4"/>
                        <w:w w:val="105"/>
                        <w:sz w:val="25"/>
                      </w:rPr>
                      <w:t xml:space="preserve"> </w:t>
                    </w:r>
                    <w:r>
                      <w:rPr>
                        <w:color w:val="143D78"/>
                        <w:w w:val="105"/>
                        <w:sz w:val="25"/>
                      </w:rPr>
                      <w:t>System</w:t>
                    </w:r>
                    <w:r w:rsidR="00AA6E07">
                      <w:rPr>
                        <w:color w:val="143D78"/>
                        <w:w w:val="105"/>
                        <w:sz w:val="25"/>
                      </w:rPr>
                      <w:t>s</w:t>
                    </w:r>
                    <w:r>
                      <w:rPr>
                        <w:color w:val="143D78"/>
                        <w:spacing w:val="-5"/>
                        <w:w w:val="105"/>
                        <w:sz w:val="25"/>
                      </w:rPr>
                      <w:t xml:space="preserve"> </w:t>
                    </w:r>
                    <w:proofErr w:type="spellStart"/>
                    <w:r w:rsidR="00AA6E07">
                      <w:rPr>
                        <w:color w:val="143D78"/>
                        <w:w w:val="105"/>
                        <w:sz w:val="25"/>
                      </w:rPr>
                      <w:t>for</w:t>
                    </w:r>
                    <w:proofErr w:type="spellEnd"/>
                    <w:r w:rsidR="00AA6E07">
                      <w:rPr>
                        <w:color w:val="143D78"/>
                        <w:w w:val="105"/>
                        <w:sz w:val="25"/>
                      </w:rPr>
                      <w:t xml:space="preserve"> </w:t>
                    </w:r>
                    <w:proofErr w:type="spellStart"/>
                    <w:r w:rsidR="00AA6E07">
                      <w:rPr>
                        <w:color w:val="143D78"/>
                        <w:spacing w:val="-2"/>
                        <w:w w:val="105"/>
                        <w:sz w:val="25"/>
                      </w:rPr>
                      <w:t>Shippers</w:t>
                    </w:r>
                    <w:proofErr w:type="spellEnd"/>
                  </w:p>
                </w:txbxContent>
              </v:textbox>
            </v:shape>
            <w10:wrap anchorx="page"/>
          </v:group>
        </w:pict>
      </w:r>
      <w:r w:rsidRPr="00993195">
        <w:rPr>
          <w:color w:val="143D78"/>
          <w:spacing w:val="-2"/>
          <w:w w:val="110"/>
          <w:lang w:val="en-GB"/>
        </w:rPr>
        <w:t>In</w:t>
      </w:r>
      <w:r w:rsidR="006514F3" w:rsidRPr="00993195">
        <w:rPr>
          <w:color w:val="143D78"/>
          <w:spacing w:val="-2"/>
          <w:w w:val="110"/>
          <w:lang w:val="en-GB"/>
        </w:rPr>
        <w:t>troduction</w:t>
      </w:r>
    </w:p>
    <w:p w14:paraId="4473E518" w14:textId="77777777" w:rsidR="00263E07" w:rsidRPr="00993195" w:rsidRDefault="00263E07">
      <w:pPr>
        <w:pStyle w:val="Plattetekst"/>
        <w:spacing w:before="10"/>
        <w:rPr>
          <w:sz w:val="23"/>
          <w:lang w:val="en-GB"/>
        </w:rPr>
      </w:pPr>
    </w:p>
    <w:p w14:paraId="4473E519" w14:textId="17AD570D" w:rsidR="00263E07" w:rsidRPr="00993195" w:rsidRDefault="006514F3">
      <w:pPr>
        <w:pStyle w:val="Plattetekst"/>
        <w:spacing w:line="235" w:lineRule="auto"/>
        <w:ind w:left="1221" w:right="1283"/>
        <w:rPr>
          <w:lang w:val="en-GB"/>
        </w:rPr>
      </w:pPr>
      <w:r w:rsidRPr="00993195">
        <w:rPr>
          <w:color w:val="143D78"/>
          <w:w w:val="105"/>
          <w:lang w:val="en-GB"/>
        </w:rPr>
        <w:t xml:space="preserve">When it comes to Transport Management Systems (TMS), people often think of systems that help </w:t>
      </w:r>
      <w:r w:rsidRPr="00993195">
        <w:rPr>
          <w:color w:val="143D78"/>
          <w:w w:val="105"/>
          <w:u w:val="single"/>
          <w:lang w:val="en-GB"/>
        </w:rPr>
        <w:t>carriers</w:t>
      </w:r>
      <w:r w:rsidRPr="00993195">
        <w:rPr>
          <w:color w:val="143D78"/>
          <w:w w:val="105"/>
          <w:lang w:val="en-GB"/>
        </w:rPr>
        <w:t xml:space="preserve"> with scheduling orders, drivers, and the use of their fleet. </w:t>
      </w:r>
      <w:r w:rsidR="00BC54C1" w:rsidRPr="00993195">
        <w:rPr>
          <w:color w:val="143D78"/>
          <w:w w:val="105"/>
          <w:lang w:val="en-GB"/>
        </w:rPr>
        <w:t>However</w:t>
      </w:r>
      <w:r w:rsidRPr="00993195">
        <w:rPr>
          <w:color w:val="143D78"/>
          <w:w w:val="105"/>
          <w:lang w:val="en-GB"/>
        </w:rPr>
        <w:t xml:space="preserve">, </w:t>
      </w:r>
      <w:r w:rsidRPr="00993195">
        <w:rPr>
          <w:color w:val="143D78"/>
          <w:w w:val="105"/>
          <w:u w:val="single"/>
          <w:lang w:val="en-GB"/>
        </w:rPr>
        <w:t>shippers</w:t>
      </w:r>
      <w:r w:rsidRPr="00993195">
        <w:rPr>
          <w:color w:val="143D78"/>
          <w:w w:val="105"/>
          <w:lang w:val="en-GB"/>
        </w:rPr>
        <w:t xml:space="preserve"> can also benefit greatly from using a transport management system to manage their transport orders. In this white paper, we explain the added value and key aspects of a TMS for shippers. We also debunk the </w:t>
      </w:r>
      <w:r w:rsidR="00ED20B8" w:rsidRPr="00993195">
        <w:rPr>
          <w:color w:val="143D78"/>
          <w:w w:val="105"/>
          <w:lang w:val="en-GB"/>
        </w:rPr>
        <w:t>belief</w:t>
      </w:r>
      <w:r w:rsidRPr="00993195">
        <w:rPr>
          <w:color w:val="143D78"/>
          <w:w w:val="105"/>
          <w:lang w:val="en-GB"/>
        </w:rPr>
        <w:t xml:space="preserve"> that transport management systems are out of reach for smaller organizations due to complicated software integration and high licensing costs. </w:t>
      </w:r>
      <w:r w:rsidR="00ED20B8" w:rsidRPr="00993195">
        <w:rPr>
          <w:color w:val="143D78"/>
          <w:w w:val="105"/>
          <w:lang w:val="en-GB"/>
        </w:rPr>
        <w:t xml:space="preserve">That has changed recently. </w:t>
      </w:r>
      <w:r w:rsidRPr="00993195">
        <w:rPr>
          <w:color w:val="143D78"/>
          <w:w w:val="105"/>
          <w:lang w:val="en-GB"/>
        </w:rPr>
        <w:t xml:space="preserve">We </w:t>
      </w:r>
      <w:r w:rsidR="00BC54C1" w:rsidRPr="00993195">
        <w:rPr>
          <w:color w:val="143D78"/>
          <w:w w:val="105"/>
          <w:lang w:val="en-GB"/>
        </w:rPr>
        <w:t xml:space="preserve">will </w:t>
      </w:r>
      <w:r w:rsidRPr="00993195">
        <w:rPr>
          <w:color w:val="143D78"/>
          <w:w w:val="105"/>
          <w:lang w:val="en-GB"/>
        </w:rPr>
        <w:t>discuss the following topics</w:t>
      </w:r>
      <w:r w:rsidR="00A966F7" w:rsidRPr="00993195">
        <w:rPr>
          <w:color w:val="143D78"/>
          <w:w w:val="105"/>
          <w:lang w:val="en-GB"/>
        </w:rPr>
        <w:t>.</w:t>
      </w:r>
    </w:p>
    <w:p w14:paraId="4473E51A" w14:textId="77777777" w:rsidR="00263E07" w:rsidRPr="00993195" w:rsidRDefault="00263E07">
      <w:pPr>
        <w:pStyle w:val="Plattetekst"/>
        <w:spacing w:before="4"/>
        <w:rPr>
          <w:sz w:val="26"/>
          <w:lang w:val="en-GB"/>
        </w:rPr>
      </w:pPr>
    </w:p>
    <w:p w14:paraId="4473E51B" w14:textId="4141D949" w:rsidR="00263E07" w:rsidRPr="00993195" w:rsidRDefault="00A966F7">
      <w:pPr>
        <w:pStyle w:val="Kop2"/>
        <w:ind w:left="5300"/>
        <w:rPr>
          <w:lang w:val="en-GB"/>
        </w:rPr>
      </w:pPr>
      <w:r w:rsidRPr="00993195">
        <w:rPr>
          <w:lang w:val="en-GB"/>
        </w:rPr>
        <w:pict w14:anchorId="4473E5C2">
          <v:group id="docshapegroup6" o:spid="_x0000_s1104" style="position:absolute;left:0;text-align:left;margin-left:0;margin-top:1.65pt;width:246.65pt;height:578.35pt;z-index:15728640;mso-position-horizontal-relative:page" coordorigin=",33" coordsize="4933,11567">
            <v:shape id="docshape7" o:spid="_x0000_s1116" type="#_x0000_t75" style="position:absolute;top:2427;width:4319;height:9172">
              <v:imagedata r:id="rId5" o:title=""/>
            </v:shape>
            <v:shape id="docshape8" o:spid="_x0000_s1115" style="position:absolute;left:1190;top:6259;width:3742;height:1894" coordorigin="1191,6259" coordsize="3742,1894" path="m4479,6259r-2835,l1571,6265r-70,17l1436,6310r-60,37l1323,6392r-45,53l1241,6504r-27,65l1196,6639r-5,74l1191,7699r5,74l1214,7842r27,65l1278,7967r45,53l1376,8065r60,37l1501,8129r70,18l1644,8153r2835,l4552,8147r70,-18l4687,8102r60,-37l4799,8020r46,-53l4882,7907r27,-65l4926,7773r6,-74l4932,6713r-6,-74l4909,6569r-27,-65l4845,6445r-46,-53l4747,6347r-60,-37l4622,6282r-70,-17l4479,6259xe" fillcolor="#143d78" stroked="f">
              <v:path arrowok="t"/>
            </v:shape>
            <v:shape id="docshape9" o:spid="_x0000_s1114" style="position:absolute;left:1227;top:32;width:3705;height:5889" coordorigin="1227,33" coordsize="3705,5889" path="m4535,33r-2911,l1553,39r-67,19l1424,87r-55,39l1321,174r-39,55l1252,291r-18,67l1227,430r,5095l1234,5596r18,67l1282,5725r39,56l1369,5828r55,40l1486,5897r67,18l1624,5922r2911,l4607,5915r67,-18l4736,5868r55,-40l4839,5781r39,-56l4907,5663r19,-67l4932,5525r,-5095l4926,358r-19,-67l4878,229r-39,-55l4791,126,4736,87,4674,58,4607,39r-72,-6xe" fillcolor="#f1f9fb" stroked="f">
              <v:path arrowok="t"/>
            </v:shape>
            <v:shape id="docshape10" o:spid="_x0000_s1113" type="#_x0000_t75" style="position:absolute;left:1529;top:283;width:527;height:527">
              <v:imagedata r:id="rId6" o:title=""/>
            </v:shape>
            <v:shape id="docshape11" o:spid="_x0000_s1112" type="#_x0000_t75" style="position:absolute;left:1529;top:1093;width:527;height:527">
              <v:imagedata r:id="rId7" o:title=""/>
            </v:shape>
            <v:shape id="docshape12" o:spid="_x0000_s1111" type="#_x0000_t75" style="position:absolute;left:1529;top:1903;width:527;height:527">
              <v:imagedata r:id="rId8" o:title=""/>
            </v:shape>
            <v:shape id="docshape13" o:spid="_x0000_s1110" type="#_x0000_t75" style="position:absolute;left:1529;top:2713;width:526;height:526">
              <v:imagedata r:id="rId9" o:title=""/>
            </v:shape>
            <v:shape id="docshape14" o:spid="_x0000_s1109" type="#_x0000_t75" style="position:absolute;left:1518;top:3537;width:527;height:527">
              <v:imagedata r:id="rId6" o:title=""/>
            </v:shape>
            <v:shape id="docshape15" o:spid="_x0000_s1108" type="#_x0000_t75" style="position:absolute;left:1518;top:4347;width:527;height:527">
              <v:imagedata r:id="rId7" o:title=""/>
            </v:shape>
            <v:shape id="docshape16" o:spid="_x0000_s1107" type="#_x0000_t75" style="position:absolute;left:1518;top:5157;width:527;height:527">
              <v:imagedata r:id="rId8" o:title=""/>
            </v:shape>
            <v:shape id="docshape17" o:spid="_x0000_s1106" type="#_x0000_t202" style="position:absolute;left:2325;top:303;width:2045;height:5106" filled="f" stroked="f">
              <v:textbox style="mso-next-textbox:#docshape17" inset="0,0,0,0">
                <w:txbxContent>
                  <w:p w14:paraId="4473E5D7" w14:textId="5F59FFFA" w:rsidR="00263E07" w:rsidRPr="00993195" w:rsidRDefault="00037338" w:rsidP="00037338">
                    <w:pPr>
                      <w:spacing w:before="12" w:line="235" w:lineRule="auto"/>
                      <w:ind w:left="11"/>
                      <w:rPr>
                        <w:sz w:val="18"/>
                        <w:lang w:val="en-GB"/>
                      </w:rPr>
                    </w:pPr>
                    <w:r w:rsidRPr="00993195">
                      <w:rPr>
                        <w:color w:val="143D78"/>
                        <w:spacing w:val="-2"/>
                        <w:w w:val="105"/>
                        <w:sz w:val="18"/>
                        <w:lang w:val="en-GB"/>
                      </w:rPr>
                      <w:t xml:space="preserve">What is </w:t>
                    </w:r>
                    <w:r w:rsidR="00A966F7" w:rsidRPr="00993195">
                      <w:rPr>
                        <w:color w:val="143D78"/>
                        <w:spacing w:val="-2"/>
                        <w:w w:val="105"/>
                        <w:sz w:val="18"/>
                        <w:lang w:val="en-GB"/>
                      </w:rPr>
                      <w:t>Transport</w:t>
                    </w:r>
                    <w:r w:rsidR="00A966F7" w:rsidRPr="00993195">
                      <w:rPr>
                        <w:color w:val="143D78"/>
                        <w:spacing w:val="-10"/>
                        <w:w w:val="105"/>
                        <w:sz w:val="18"/>
                        <w:lang w:val="en-GB"/>
                      </w:rPr>
                      <w:t xml:space="preserve"> </w:t>
                    </w:r>
                    <w:r w:rsidR="00A966F7" w:rsidRPr="00993195">
                      <w:rPr>
                        <w:color w:val="143D78"/>
                        <w:spacing w:val="-2"/>
                        <w:w w:val="105"/>
                        <w:sz w:val="18"/>
                        <w:lang w:val="en-GB"/>
                      </w:rPr>
                      <w:t>Management</w:t>
                    </w:r>
                    <w:r w:rsidR="00A966F7" w:rsidRPr="00993195">
                      <w:rPr>
                        <w:color w:val="143D78"/>
                        <w:w w:val="105"/>
                        <w:sz w:val="18"/>
                        <w:lang w:val="en-GB"/>
                      </w:rPr>
                      <w:t>?</w:t>
                    </w:r>
                  </w:p>
                  <w:p w14:paraId="4473E5D8" w14:textId="77777777" w:rsidR="00263E07" w:rsidRPr="00993195" w:rsidRDefault="00263E07">
                    <w:pPr>
                      <w:spacing w:before="10"/>
                      <w:rPr>
                        <w:sz w:val="29"/>
                        <w:lang w:val="en-GB"/>
                      </w:rPr>
                    </w:pPr>
                  </w:p>
                  <w:p w14:paraId="4473E5D9" w14:textId="58D47E99" w:rsidR="00263E07" w:rsidRPr="00993195" w:rsidRDefault="00911626">
                    <w:pPr>
                      <w:spacing w:line="235" w:lineRule="auto"/>
                      <w:ind w:left="11"/>
                      <w:rPr>
                        <w:sz w:val="18"/>
                        <w:lang w:val="en-GB"/>
                      </w:rPr>
                    </w:pPr>
                    <w:r w:rsidRPr="00993195">
                      <w:rPr>
                        <w:color w:val="143D78"/>
                        <w:w w:val="105"/>
                        <w:sz w:val="18"/>
                        <w:lang w:val="en-GB"/>
                      </w:rPr>
                      <w:t>Get the most out of your contract rates</w:t>
                    </w:r>
                  </w:p>
                  <w:p w14:paraId="4473E5DA" w14:textId="77777777" w:rsidR="00263E07" w:rsidRPr="00993195" w:rsidRDefault="00263E07">
                    <w:pPr>
                      <w:spacing w:before="11"/>
                      <w:rPr>
                        <w:sz w:val="28"/>
                        <w:lang w:val="en-GB"/>
                      </w:rPr>
                    </w:pPr>
                  </w:p>
                  <w:p w14:paraId="4473E5DB" w14:textId="48FA948B" w:rsidR="00263E07" w:rsidRPr="00993195" w:rsidRDefault="00193F41">
                    <w:pPr>
                      <w:spacing w:line="235" w:lineRule="auto"/>
                      <w:ind w:left="11" w:right="218"/>
                      <w:rPr>
                        <w:sz w:val="18"/>
                        <w:lang w:val="en-GB"/>
                      </w:rPr>
                    </w:pPr>
                    <w:r w:rsidRPr="00993195">
                      <w:rPr>
                        <w:color w:val="143D78"/>
                        <w:w w:val="105"/>
                        <w:sz w:val="18"/>
                        <w:lang w:val="en-GB"/>
                      </w:rPr>
                      <w:t xml:space="preserve">The power of </w:t>
                    </w:r>
                    <w:r w:rsidRPr="00993195">
                      <w:rPr>
                        <w:color w:val="143D78"/>
                        <w:w w:val="105"/>
                        <w:sz w:val="18"/>
                        <w:lang w:val="en-GB"/>
                      </w:rPr>
                      <w:t xml:space="preserve">accurate </w:t>
                    </w:r>
                    <w:r w:rsidRPr="00993195">
                      <w:rPr>
                        <w:color w:val="143D78"/>
                        <w:w w:val="105"/>
                        <w:sz w:val="18"/>
                        <w:lang w:val="en-GB"/>
                      </w:rPr>
                      <w:t>real-time data</w:t>
                    </w:r>
                  </w:p>
                  <w:p w14:paraId="4473E5DC" w14:textId="77777777" w:rsidR="00263E07" w:rsidRPr="00993195" w:rsidRDefault="00263E07">
                    <w:pPr>
                      <w:spacing w:before="11"/>
                      <w:rPr>
                        <w:sz w:val="32"/>
                        <w:lang w:val="en-GB"/>
                      </w:rPr>
                    </w:pPr>
                  </w:p>
                  <w:p w14:paraId="4473E5DD" w14:textId="1277EE82" w:rsidR="00263E07" w:rsidRPr="00993195" w:rsidRDefault="00193F41">
                    <w:pPr>
                      <w:spacing w:line="235" w:lineRule="auto"/>
                      <w:rPr>
                        <w:sz w:val="18"/>
                        <w:lang w:val="en-GB"/>
                      </w:rPr>
                    </w:pPr>
                    <w:r w:rsidRPr="00993195">
                      <w:rPr>
                        <w:color w:val="143D78"/>
                        <w:w w:val="105"/>
                        <w:sz w:val="18"/>
                        <w:lang w:val="en-GB"/>
                      </w:rPr>
                      <w:t>Placing orders in one system</w:t>
                    </w:r>
                    <w:r w:rsidR="00A668AD" w:rsidRPr="00993195">
                      <w:rPr>
                        <w:color w:val="143D78"/>
                        <w:w w:val="105"/>
                        <w:sz w:val="18"/>
                        <w:lang w:val="en-GB"/>
                      </w:rPr>
                      <w:t>:</w:t>
                    </w:r>
                    <w:r w:rsidRPr="00993195">
                      <w:rPr>
                        <w:color w:val="143D78"/>
                        <w:w w:val="105"/>
                        <w:sz w:val="18"/>
                        <w:lang w:val="en-GB"/>
                      </w:rPr>
                      <w:t xml:space="preserve"> your own system</w:t>
                    </w:r>
                  </w:p>
                  <w:p w14:paraId="4473E5DE" w14:textId="77777777" w:rsidR="00263E07" w:rsidRPr="00993195" w:rsidRDefault="00263E07">
                    <w:pPr>
                      <w:rPr>
                        <w:lang w:val="en-GB"/>
                      </w:rPr>
                    </w:pPr>
                  </w:p>
                  <w:p w14:paraId="4473E5DF" w14:textId="7B0ED176" w:rsidR="00263E07" w:rsidRPr="00993195" w:rsidRDefault="00A966F7">
                    <w:pPr>
                      <w:spacing w:before="144" w:line="235" w:lineRule="auto"/>
                      <w:rPr>
                        <w:sz w:val="18"/>
                        <w:lang w:val="en-GB"/>
                      </w:rPr>
                    </w:pPr>
                    <w:r w:rsidRPr="00993195">
                      <w:rPr>
                        <w:color w:val="143D78"/>
                        <w:w w:val="105"/>
                        <w:sz w:val="18"/>
                        <w:lang w:val="en-GB"/>
                      </w:rPr>
                      <w:t>Automat</w:t>
                    </w:r>
                    <w:r w:rsidR="00A668AD" w:rsidRPr="00993195">
                      <w:rPr>
                        <w:color w:val="143D78"/>
                        <w:w w:val="105"/>
                        <w:sz w:val="18"/>
                        <w:lang w:val="en-GB"/>
                      </w:rPr>
                      <w:t>ing</w:t>
                    </w:r>
                    <w:r w:rsidRPr="00993195">
                      <w:rPr>
                        <w:color w:val="143D78"/>
                        <w:spacing w:val="-11"/>
                        <w:w w:val="105"/>
                        <w:sz w:val="18"/>
                        <w:lang w:val="en-GB"/>
                      </w:rPr>
                      <w:t xml:space="preserve"> </w:t>
                    </w:r>
                    <w:r w:rsidR="00A668AD" w:rsidRPr="00993195">
                      <w:rPr>
                        <w:color w:val="143D78"/>
                        <w:w w:val="105"/>
                        <w:sz w:val="18"/>
                        <w:lang w:val="en-GB"/>
                      </w:rPr>
                      <w:t xml:space="preserve">and </w:t>
                    </w:r>
                    <w:r w:rsidRPr="00993195">
                      <w:rPr>
                        <w:color w:val="143D78"/>
                        <w:spacing w:val="-2"/>
                        <w:w w:val="105"/>
                        <w:sz w:val="18"/>
                        <w:lang w:val="en-GB"/>
                      </w:rPr>
                      <w:t>digit</w:t>
                    </w:r>
                    <w:r w:rsidR="00A668AD" w:rsidRPr="00993195">
                      <w:rPr>
                        <w:color w:val="143D78"/>
                        <w:spacing w:val="-2"/>
                        <w:w w:val="105"/>
                        <w:sz w:val="18"/>
                        <w:lang w:val="en-GB"/>
                      </w:rPr>
                      <w:t>ising</w:t>
                    </w:r>
                    <w:r w:rsidR="001A1D4F" w:rsidRPr="00993195">
                      <w:rPr>
                        <w:color w:val="143D78"/>
                        <w:spacing w:val="-2"/>
                        <w:w w:val="105"/>
                        <w:sz w:val="18"/>
                        <w:lang w:val="en-GB"/>
                      </w:rPr>
                      <w:t xml:space="preserve"> transport management</w:t>
                    </w:r>
                    <w:r w:rsidR="00A668AD" w:rsidRPr="00993195">
                      <w:rPr>
                        <w:color w:val="143D78"/>
                        <w:spacing w:val="-2"/>
                        <w:w w:val="105"/>
                        <w:sz w:val="18"/>
                        <w:lang w:val="en-GB"/>
                      </w:rPr>
                      <w:t xml:space="preserve"> </w:t>
                    </w:r>
                  </w:p>
                  <w:p w14:paraId="4473E5E0" w14:textId="77777777" w:rsidR="00263E07" w:rsidRPr="00993195" w:rsidRDefault="00263E07">
                    <w:pPr>
                      <w:spacing w:before="11"/>
                      <w:rPr>
                        <w:sz w:val="29"/>
                        <w:lang w:val="en-GB"/>
                      </w:rPr>
                    </w:pPr>
                  </w:p>
                  <w:p w14:paraId="4473E5E1" w14:textId="6E63E541" w:rsidR="00263E07" w:rsidRPr="00993195" w:rsidRDefault="001A1D4F">
                    <w:pPr>
                      <w:spacing w:line="235" w:lineRule="auto"/>
                      <w:ind w:right="41"/>
                      <w:rPr>
                        <w:sz w:val="18"/>
                        <w:lang w:val="en-GB"/>
                      </w:rPr>
                    </w:pPr>
                    <w:r w:rsidRPr="00993195">
                      <w:rPr>
                        <w:color w:val="143D78"/>
                        <w:spacing w:val="-2"/>
                        <w:w w:val="105"/>
                        <w:sz w:val="18"/>
                        <w:lang w:val="en-GB"/>
                      </w:rPr>
                      <w:t>Keeping a TMS scalable and affordable</w:t>
                    </w:r>
                  </w:p>
                  <w:p w14:paraId="4473E5E2" w14:textId="77777777" w:rsidR="00263E07" w:rsidRPr="00993195" w:rsidRDefault="00263E07">
                    <w:pPr>
                      <w:spacing w:before="1"/>
                      <w:rPr>
                        <w:sz w:val="32"/>
                        <w:lang w:val="en-GB"/>
                      </w:rPr>
                    </w:pPr>
                  </w:p>
                  <w:p w14:paraId="4473E5E3" w14:textId="495DF8D0" w:rsidR="00263E07" w:rsidRPr="00993195" w:rsidRDefault="00A966F7">
                    <w:pPr>
                      <w:rPr>
                        <w:sz w:val="18"/>
                        <w:lang w:val="en-GB"/>
                      </w:rPr>
                    </w:pPr>
                    <w:r w:rsidRPr="00993195">
                      <w:rPr>
                        <w:color w:val="143D78"/>
                        <w:sz w:val="18"/>
                        <w:lang w:val="en-GB"/>
                      </w:rPr>
                      <w:t>EDI</w:t>
                    </w:r>
                    <w:r w:rsidRPr="00993195">
                      <w:rPr>
                        <w:color w:val="143D78"/>
                        <w:spacing w:val="-3"/>
                        <w:sz w:val="18"/>
                        <w:lang w:val="en-GB"/>
                      </w:rPr>
                      <w:t xml:space="preserve"> </w:t>
                    </w:r>
                    <w:r w:rsidRPr="00993195">
                      <w:rPr>
                        <w:color w:val="143D78"/>
                        <w:sz w:val="18"/>
                        <w:lang w:val="en-GB"/>
                      </w:rPr>
                      <w:t>/</w:t>
                    </w:r>
                    <w:r w:rsidRPr="00993195">
                      <w:rPr>
                        <w:color w:val="143D78"/>
                        <w:spacing w:val="-3"/>
                        <w:sz w:val="18"/>
                        <w:lang w:val="en-GB"/>
                      </w:rPr>
                      <w:t xml:space="preserve"> </w:t>
                    </w:r>
                    <w:r w:rsidRPr="00993195">
                      <w:rPr>
                        <w:color w:val="143D78"/>
                        <w:sz w:val="18"/>
                        <w:lang w:val="en-GB"/>
                      </w:rPr>
                      <w:t>API</w:t>
                    </w:r>
                    <w:r w:rsidRPr="00993195">
                      <w:rPr>
                        <w:color w:val="143D78"/>
                        <w:spacing w:val="-3"/>
                        <w:sz w:val="18"/>
                        <w:lang w:val="en-GB"/>
                      </w:rPr>
                      <w:t xml:space="preserve"> </w:t>
                    </w:r>
                    <w:r w:rsidR="001A1D4F" w:rsidRPr="00993195">
                      <w:rPr>
                        <w:color w:val="143D78"/>
                        <w:spacing w:val="-2"/>
                        <w:sz w:val="18"/>
                        <w:lang w:val="en-GB"/>
                      </w:rPr>
                      <w:t>connecti</w:t>
                    </w:r>
                    <w:r w:rsidR="00993195" w:rsidRPr="00993195">
                      <w:rPr>
                        <w:color w:val="143D78"/>
                        <w:spacing w:val="-2"/>
                        <w:sz w:val="18"/>
                        <w:lang w:val="en-GB"/>
                      </w:rPr>
                      <w:t>ons</w:t>
                    </w:r>
                  </w:p>
                </w:txbxContent>
              </v:textbox>
            </v:shape>
            <v:shape id="docshape18" o:spid="_x0000_s1105" type="#_x0000_t202" style="position:absolute;left:1530;top:6448;width:3171;height:1527" filled="f" stroked="f">
              <v:textbox style="mso-next-textbox:#docshape18" inset="0,0,0,0">
                <w:txbxContent>
                  <w:p w14:paraId="4473E5E5" w14:textId="2CF241B5" w:rsidR="00263E07" w:rsidRPr="00D77C1B" w:rsidRDefault="00D77C1B">
                    <w:pPr>
                      <w:spacing w:before="2" w:line="235" w:lineRule="auto"/>
                      <w:rPr>
                        <w:sz w:val="18"/>
                        <w:lang w:val="en-US"/>
                      </w:rPr>
                    </w:pPr>
                    <w:r w:rsidRPr="00D77C1B">
                      <w:rPr>
                        <w:color w:val="FFFFFF"/>
                        <w:w w:val="105"/>
                        <w:sz w:val="18"/>
                        <w:lang w:val="en-US"/>
                      </w:rPr>
                      <w:t>Working with multiple carriers often leads to a more optimal mix of transportation quality, costs, and thus customer satisfaction. A TMS for shippers is then necessary to maintain direct control by automating and digitizing in a smart way</w:t>
                    </w:r>
                  </w:p>
                </w:txbxContent>
              </v:textbox>
            </v:shape>
            <w10:wrap anchorx="page"/>
          </v:group>
        </w:pict>
      </w:r>
      <w:r w:rsidR="006617E8" w:rsidRPr="00993195">
        <w:rPr>
          <w:color w:val="143D78"/>
          <w:lang w:val="en-GB"/>
        </w:rPr>
        <w:t xml:space="preserve">What is </w:t>
      </w:r>
      <w:r w:rsidRPr="00993195">
        <w:rPr>
          <w:color w:val="143D78"/>
          <w:lang w:val="en-GB"/>
        </w:rPr>
        <w:t>Transport</w:t>
      </w:r>
      <w:r w:rsidRPr="00993195">
        <w:rPr>
          <w:color w:val="143D78"/>
          <w:spacing w:val="20"/>
          <w:lang w:val="en-GB"/>
        </w:rPr>
        <w:t xml:space="preserve"> </w:t>
      </w:r>
      <w:r w:rsidRPr="00993195">
        <w:rPr>
          <w:color w:val="143D78"/>
          <w:lang w:val="en-GB"/>
        </w:rPr>
        <w:t>Management</w:t>
      </w:r>
      <w:r w:rsidRPr="00993195">
        <w:rPr>
          <w:color w:val="143D78"/>
          <w:spacing w:val="-4"/>
          <w:lang w:val="en-GB"/>
        </w:rPr>
        <w:t>?</w:t>
      </w:r>
    </w:p>
    <w:p w14:paraId="4473E51C" w14:textId="77777777" w:rsidR="00263E07" w:rsidRPr="00993195" w:rsidRDefault="00263E07">
      <w:pPr>
        <w:pStyle w:val="Plattetekst"/>
        <w:spacing w:before="9"/>
        <w:rPr>
          <w:sz w:val="23"/>
          <w:lang w:val="en-GB"/>
        </w:rPr>
      </w:pPr>
    </w:p>
    <w:p w14:paraId="4473E51D" w14:textId="35727064" w:rsidR="00263E07" w:rsidRPr="00993195" w:rsidRDefault="005001F0">
      <w:pPr>
        <w:pStyle w:val="Plattetekst"/>
        <w:spacing w:line="235" w:lineRule="auto"/>
        <w:ind w:left="5300" w:right="1283"/>
        <w:rPr>
          <w:lang w:val="en-GB"/>
        </w:rPr>
      </w:pPr>
      <w:r w:rsidRPr="00993195">
        <w:rPr>
          <w:color w:val="143D78"/>
          <w:w w:val="105"/>
          <w:lang w:val="en-GB"/>
        </w:rPr>
        <w:t>T</w:t>
      </w:r>
      <w:r w:rsidRPr="00993195">
        <w:rPr>
          <w:color w:val="143D78"/>
          <w:w w:val="105"/>
          <w:lang w:val="en-GB"/>
        </w:rPr>
        <w:t>ransport Management is necessary to make transport run as effectively and efficiently as possible. Quality, service, timeliness, speed, and costs are important factors in this regard. To effectively manage transportation operations, accurate, complete, and up-to-date data is needed on rates, orders, performance, and invoices</w:t>
      </w:r>
      <w:r w:rsidR="00A966F7" w:rsidRPr="00993195">
        <w:rPr>
          <w:color w:val="143D78"/>
          <w:w w:val="105"/>
          <w:lang w:val="en-GB"/>
        </w:rPr>
        <w:t>.</w:t>
      </w:r>
    </w:p>
    <w:p w14:paraId="4473E51E" w14:textId="77777777" w:rsidR="00263E07" w:rsidRPr="00993195" w:rsidRDefault="00263E07">
      <w:pPr>
        <w:pStyle w:val="Plattetekst"/>
        <w:rPr>
          <w:lang w:val="en-GB"/>
        </w:rPr>
      </w:pPr>
    </w:p>
    <w:p w14:paraId="4473E51F" w14:textId="5C699B11" w:rsidR="00263E07" w:rsidRPr="00993195" w:rsidRDefault="00A966F7" w:rsidP="00FD7C89">
      <w:pPr>
        <w:pStyle w:val="Plattetekst"/>
        <w:spacing w:line="235" w:lineRule="auto"/>
        <w:ind w:left="5300" w:right="1283"/>
        <w:rPr>
          <w:color w:val="143D78"/>
          <w:w w:val="105"/>
          <w:lang w:val="en-GB"/>
        </w:rPr>
      </w:pPr>
      <w:r w:rsidRPr="00993195">
        <w:rPr>
          <w:lang w:val="en-GB"/>
        </w:rPr>
        <w:pict w14:anchorId="4473E5C3">
          <v:group id="docshapegroup19" o:spid="_x0000_s1101" style="position:absolute;left:0;text-align:left;margin-left:264.25pt;margin-top:52.5pt;width:268.55pt;height:63.3pt;z-index:-15943168;mso-position-horizontal-relative:page" coordorigin="5285,1050" coordsize="5371,1266">
            <v:shape id="docshape20" o:spid="_x0000_s1103" style="position:absolute;left:5285;top:1402;width:5321;height:563" coordorigin="5285,1402" coordsize="5321,563" path="m10325,1402r-4759,l5492,1412r-68,28l5368,1484r-44,57l5295,1609r-10,74l5295,1758r29,67l5368,1882r56,44l5492,1954r74,10l10325,1964r74,-10l10467,1926r56,-44l10567,1825r29,-67l10606,1683r-10,-74l10567,1541r-44,-57l10467,1440r-68,-28l10325,1402xe" fillcolor="#143d78" stroked="f">
              <v:path arrowok="t"/>
            </v:shape>
            <v:shape id="docshape21" o:spid="_x0000_s1102" type="#_x0000_t75" style="position:absolute;left:9390;top:1049;width:1266;height:1266">
              <v:imagedata r:id="rId10" o:title=""/>
            </v:shape>
            <w10:wrap anchorx="page"/>
          </v:group>
        </w:pict>
      </w:r>
      <w:r w:rsidR="00D252C2" w:rsidRPr="00993195">
        <w:rPr>
          <w:color w:val="143D78"/>
          <w:w w:val="105"/>
          <w:lang w:val="en-GB"/>
        </w:rPr>
        <w:t xml:space="preserve">For shippers who usually outsource transportation, transport directly affects </w:t>
      </w:r>
      <w:r w:rsidR="00D252C2" w:rsidRPr="00993195">
        <w:rPr>
          <w:color w:val="143D78"/>
          <w:w w:val="105"/>
          <w:lang w:val="en-GB"/>
        </w:rPr>
        <w:t xml:space="preserve">profit </w:t>
      </w:r>
      <w:r w:rsidR="00D252C2" w:rsidRPr="00993195">
        <w:rPr>
          <w:color w:val="143D78"/>
          <w:w w:val="105"/>
          <w:lang w:val="en-GB"/>
        </w:rPr>
        <w:t>margins (through costs) and customer satisfaction. To optimize the transport operation as much as possible, even when something goes wrong, central control is necessary: transport management or the so-called "control tower"</w:t>
      </w:r>
      <w:r w:rsidRPr="00993195">
        <w:rPr>
          <w:color w:val="143D78"/>
          <w:w w:val="105"/>
          <w:lang w:val="en-GB"/>
        </w:rPr>
        <w:t>.</w:t>
      </w:r>
    </w:p>
    <w:p w14:paraId="4473E520" w14:textId="77777777" w:rsidR="00263E07" w:rsidRPr="00993195" w:rsidRDefault="00263E07">
      <w:pPr>
        <w:pStyle w:val="Plattetekst"/>
        <w:spacing w:before="4"/>
        <w:rPr>
          <w:sz w:val="23"/>
          <w:lang w:val="en-GB"/>
        </w:rPr>
      </w:pPr>
    </w:p>
    <w:p w14:paraId="4473E521" w14:textId="41695911" w:rsidR="00263E07" w:rsidRPr="00993195" w:rsidRDefault="00A966F7">
      <w:pPr>
        <w:pStyle w:val="Plattetekst"/>
        <w:spacing w:before="113" w:line="235" w:lineRule="auto"/>
        <w:ind w:left="5613" w:right="2511"/>
        <w:rPr>
          <w:lang w:val="en-GB"/>
        </w:rPr>
      </w:pPr>
      <w:r w:rsidRPr="00993195">
        <w:rPr>
          <w:color w:val="FFFFFF"/>
          <w:w w:val="105"/>
          <w:lang w:val="en-GB"/>
        </w:rPr>
        <w:t>Transport management is essenti</w:t>
      </w:r>
      <w:r w:rsidR="00FD7C89" w:rsidRPr="00993195">
        <w:rPr>
          <w:color w:val="FFFFFF"/>
          <w:w w:val="105"/>
          <w:lang w:val="en-GB"/>
        </w:rPr>
        <w:t>a</w:t>
      </w:r>
      <w:r w:rsidRPr="00993195">
        <w:rPr>
          <w:color w:val="FFFFFF"/>
          <w:w w:val="105"/>
          <w:lang w:val="en-GB"/>
        </w:rPr>
        <w:t xml:space="preserve">l </w:t>
      </w:r>
      <w:r w:rsidR="00FD7C89" w:rsidRPr="00993195">
        <w:rPr>
          <w:color w:val="FFFFFF"/>
          <w:w w:val="105"/>
          <w:lang w:val="en-GB"/>
        </w:rPr>
        <w:t>to</w:t>
      </w:r>
      <w:r w:rsidRPr="00993195">
        <w:rPr>
          <w:color w:val="FFFFFF"/>
          <w:w w:val="105"/>
          <w:lang w:val="en-GB"/>
        </w:rPr>
        <w:t xml:space="preserve"> </w:t>
      </w:r>
      <w:r w:rsidR="006452BC" w:rsidRPr="00993195">
        <w:rPr>
          <w:color w:val="FFFFFF"/>
          <w:w w:val="105"/>
          <w:lang w:val="en-GB"/>
        </w:rPr>
        <w:t xml:space="preserve">keep your </w:t>
      </w:r>
      <w:r w:rsidRPr="00993195">
        <w:rPr>
          <w:color w:val="FFFFFF"/>
          <w:w w:val="105"/>
          <w:lang w:val="en-GB"/>
        </w:rPr>
        <w:t>transport effecti</w:t>
      </w:r>
      <w:r w:rsidR="006452BC" w:rsidRPr="00993195">
        <w:rPr>
          <w:color w:val="FFFFFF"/>
          <w:w w:val="105"/>
          <w:lang w:val="en-GB"/>
        </w:rPr>
        <w:t>ve</w:t>
      </w:r>
      <w:r w:rsidRPr="00993195">
        <w:rPr>
          <w:color w:val="FFFFFF"/>
          <w:w w:val="105"/>
          <w:lang w:val="en-GB"/>
        </w:rPr>
        <w:t xml:space="preserve"> </w:t>
      </w:r>
      <w:r w:rsidR="006452BC" w:rsidRPr="00993195">
        <w:rPr>
          <w:color w:val="FFFFFF"/>
          <w:w w:val="105"/>
          <w:lang w:val="en-GB"/>
        </w:rPr>
        <w:t xml:space="preserve">and </w:t>
      </w:r>
      <w:r w:rsidR="005001F0" w:rsidRPr="00993195">
        <w:rPr>
          <w:color w:val="FFFFFF"/>
          <w:w w:val="105"/>
          <w:lang w:val="en-GB"/>
        </w:rPr>
        <w:t>efficient</w:t>
      </w:r>
      <w:r w:rsidRPr="00993195">
        <w:rPr>
          <w:color w:val="FFFFFF"/>
          <w:w w:val="105"/>
          <w:lang w:val="en-GB"/>
        </w:rPr>
        <w:t>.</w:t>
      </w:r>
    </w:p>
    <w:p w14:paraId="4473E522" w14:textId="77777777" w:rsidR="00263E07" w:rsidRPr="00993195" w:rsidRDefault="00263E07">
      <w:pPr>
        <w:pStyle w:val="Plattetekst"/>
        <w:spacing w:before="10"/>
        <w:rPr>
          <w:sz w:val="29"/>
          <w:lang w:val="en-GB"/>
        </w:rPr>
      </w:pPr>
    </w:p>
    <w:p w14:paraId="4473E523" w14:textId="46AE5D97" w:rsidR="00263E07" w:rsidRPr="00993195" w:rsidRDefault="00A966F7">
      <w:pPr>
        <w:pStyle w:val="Kop2"/>
        <w:spacing w:before="1" w:line="235" w:lineRule="auto"/>
        <w:ind w:left="5300" w:right="2511"/>
        <w:rPr>
          <w:lang w:val="en-GB"/>
        </w:rPr>
      </w:pPr>
      <w:r w:rsidRPr="00993195">
        <w:rPr>
          <w:color w:val="143D78"/>
          <w:spacing w:val="-2"/>
          <w:w w:val="105"/>
          <w:lang w:val="en-GB"/>
        </w:rPr>
        <w:t>W</w:t>
      </w:r>
      <w:r w:rsidR="00283891" w:rsidRPr="00993195">
        <w:rPr>
          <w:color w:val="143D78"/>
          <w:spacing w:val="-2"/>
          <w:w w:val="105"/>
          <w:lang w:val="en-GB"/>
        </w:rPr>
        <w:t>hen</w:t>
      </w:r>
      <w:r w:rsidRPr="00993195">
        <w:rPr>
          <w:color w:val="143D78"/>
          <w:spacing w:val="-14"/>
          <w:w w:val="105"/>
          <w:lang w:val="en-GB"/>
        </w:rPr>
        <w:t xml:space="preserve"> </w:t>
      </w:r>
      <w:r w:rsidRPr="00993195">
        <w:rPr>
          <w:color w:val="143D78"/>
          <w:spacing w:val="-2"/>
          <w:w w:val="105"/>
          <w:lang w:val="en-GB"/>
        </w:rPr>
        <w:t>is</w:t>
      </w:r>
      <w:r w:rsidRPr="00993195">
        <w:rPr>
          <w:color w:val="143D78"/>
          <w:spacing w:val="-13"/>
          <w:w w:val="105"/>
          <w:lang w:val="en-GB"/>
        </w:rPr>
        <w:t xml:space="preserve"> </w:t>
      </w:r>
      <w:r w:rsidR="00283891" w:rsidRPr="00993195">
        <w:rPr>
          <w:color w:val="143D78"/>
          <w:spacing w:val="-2"/>
          <w:w w:val="105"/>
          <w:lang w:val="en-GB"/>
        </w:rPr>
        <w:t xml:space="preserve">a </w:t>
      </w:r>
      <w:r w:rsidRPr="00993195">
        <w:rPr>
          <w:color w:val="143D78"/>
          <w:spacing w:val="-2"/>
          <w:w w:val="105"/>
          <w:lang w:val="en-GB"/>
        </w:rPr>
        <w:t>TMS</w:t>
      </w:r>
      <w:r w:rsidRPr="00993195">
        <w:rPr>
          <w:color w:val="143D78"/>
          <w:spacing w:val="-13"/>
          <w:w w:val="105"/>
          <w:lang w:val="en-GB"/>
        </w:rPr>
        <w:t xml:space="preserve"> </w:t>
      </w:r>
      <w:r w:rsidR="00283891" w:rsidRPr="00993195">
        <w:rPr>
          <w:color w:val="143D78"/>
          <w:spacing w:val="-13"/>
          <w:w w:val="105"/>
          <w:lang w:val="en-GB"/>
        </w:rPr>
        <w:t xml:space="preserve">for </w:t>
      </w:r>
      <w:r w:rsidR="00283891" w:rsidRPr="00993195">
        <w:rPr>
          <w:color w:val="143D78"/>
          <w:spacing w:val="-2"/>
          <w:w w:val="105"/>
          <w:lang w:val="en-GB"/>
        </w:rPr>
        <w:t xml:space="preserve">shippers </w:t>
      </w:r>
      <w:r w:rsidR="00283891" w:rsidRPr="00993195">
        <w:rPr>
          <w:color w:val="143D78"/>
          <w:w w:val="105"/>
          <w:lang w:val="en-GB"/>
        </w:rPr>
        <w:t>beneficial</w:t>
      </w:r>
      <w:r w:rsidR="001F54D4" w:rsidRPr="00993195">
        <w:rPr>
          <w:color w:val="143D78"/>
          <w:w w:val="105"/>
          <w:lang w:val="en-GB"/>
        </w:rPr>
        <w:t>?</w:t>
      </w:r>
    </w:p>
    <w:p w14:paraId="4473E524" w14:textId="77777777" w:rsidR="00263E07" w:rsidRPr="00993195" w:rsidRDefault="00263E07">
      <w:pPr>
        <w:pStyle w:val="Plattetekst"/>
        <w:spacing w:before="11"/>
        <w:rPr>
          <w:sz w:val="23"/>
          <w:lang w:val="en-GB"/>
        </w:rPr>
      </w:pPr>
    </w:p>
    <w:p w14:paraId="4473E527" w14:textId="2ECF0B9E" w:rsidR="00263E07" w:rsidRPr="00993195" w:rsidRDefault="0076053B" w:rsidP="00993195">
      <w:pPr>
        <w:pStyle w:val="Plattetekst"/>
        <w:spacing w:before="3" w:line="235" w:lineRule="auto"/>
        <w:ind w:left="5300" w:right="1289"/>
        <w:jc w:val="both"/>
        <w:rPr>
          <w:lang w:val="en-GB"/>
        </w:rPr>
      </w:pPr>
      <w:r w:rsidRPr="00993195">
        <w:rPr>
          <w:color w:val="143D78"/>
          <w:w w:val="110"/>
          <w:lang w:val="en-GB"/>
        </w:rPr>
        <w:t xml:space="preserve">Although central </w:t>
      </w:r>
      <w:r w:rsidR="00462F67" w:rsidRPr="00993195">
        <w:rPr>
          <w:color w:val="143D78"/>
          <w:w w:val="110"/>
          <w:lang w:val="en-GB"/>
        </w:rPr>
        <w:t xml:space="preserve">transport management </w:t>
      </w:r>
      <w:r w:rsidRPr="00993195">
        <w:rPr>
          <w:color w:val="143D78"/>
          <w:w w:val="110"/>
          <w:lang w:val="en-GB"/>
        </w:rPr>
        <w:t xml:space="preserve">can also be outsourced, it does lead to a high dependency and possible "vendor lock-in". If the logistics partner does not perform well or if the shipper's </w:t>
      </w:r>
      <w:r w:rsidR="009A0D24" w:rsidRPr="00993195">
        <w:rPr>
          <w:color w:val="143D78"/>
          <w:w w:val="110"/>
          <w:lang w:val="en-GB"/>
        </w:rPr>
        <w:t>requirements</w:t>
      </w:r>
      <w:r w:rsidRPr="00993195">
        <w:rPr>
          <w:color w:val="143D78"/>
          <w:w w:val="110"/>
          <w:lang w:val="en-GB"/>
        </w:rPr>
        <w:t xml:space="preserve"> change over time, there is little flexibility to make changes. Also, the same level of service and quality is not necessarily needed for all transport orders of the shipper. For example, if a carrier has good track &amp; trace capabilities, offering real-time information on where the shipments are, the shipper would be paying for this feature on all shipments, while many customers may only require a predictable delivery time. All logistics service providers have their own strengths and weaknesses in terms of volume (groupage, LTL, FTL) and their network (countries or regions) regarding the location of cross-docks and the use of local transport partners and services offered</w:t>
      </w:r>
      <w:r w:rsidR="00A966F7" w:rsidRPr="00993195">
        <w:rPr>
          <w:color w:val="143D78"/>
          <w:spacing w:val="-2"/>
          <w:w w:val="105"/>
          <w:lang w:val="en-GB"/>
        </w:rPr>
        <w:t>.</w:t>
      </w:r>
    </w:p>
    <w:p w14:paraId="4473E528" w14:textId="77777777" w:rsidR="00263E07" w:rsidRPr="00993195" w:rsidRDefault="00263E07">
      <w:pPr>
        <w:pStyle w:val="Plattetekst"/>
        <w:spacing w:before="1"/>
        <w:rPr>
          <w:lang w:val="en-GB"/>
        </w:rPr>
      </w:pPr>
    </w:p>
    <w:p w14:paraId="4473E52A" w14:textId="0F9A2EA0" w:rsidR="00263E07" w:rsidRPr="00993195" w:rsidRDefault="009A4092" w:rsidP="00993195">
      <w:pPr>
        <w:pStyle w:val="Plattetekst"/>
        <w:spacing w:before="1" w:line="235" w:lineRule="auto"/>
        <w:ind w:left="5300" w:right="1283"/>
        <w:jc w:val="both"/>
        <w:rPr>
          <w:lang w:val="en-GB"/>
        </w:rPr>
      </w:pPr>
      <w:r w:rsidRPr="00993195">
        <w:rPr>
          <w:color w:val="143D78"/>
          <w:w w:val="105"/>
          <w:lang w:val="en-GB"/>
        </w:rPr>
        <w:t xml:space="preserve">For shippers, working with multiple carriers is often more effective as it allows for optimal utilization of the carriers' different strengths and weaknesses. It also avoids excessive dependence on a single external party. However, booking shipments in the portals of multiple carriers leads to fragmentation of data. To be able to </w:t>
      </w:r>
      <w:r w:rsidR="00A1613A" w:rsidRPr="00993195">
        <w:rPr>
          <w:color w:val="143D78"/>
          <w:w w:val="105"/>
          <w:lang w:val="en-GB"/>
        </w:rPr>
        <w:t>manage</w:t>
      </w:r>
      <w:r w:rsidRPr="00993195">
        <w:rPr>
          <w:color w:val="143D78"/>
          <w:w w:val="105"/>
          <w:lang w:val="en-GB"/>
        </w:rPr>
        <w:t xml:space="preserve"> effectively, the shipper must have a good overview </w:t>
      </w:r>
      <w:r w:rsidR="00DC1558" w:rsidRPr="00993195">
        <w:rPr>
          <w:color w:val="143D78"/>
          <w:w w:val="105"/>
          <w:lang w:val="en-GB"/>
        </w:rPr>
        <w:t xml:space="preserve">requiring </w:t>
      </w:r>
      <w:r w:rsidRPr="00993195">
        <w:rPr>
          <w:color w:val="143D78"/>
          <w:w w:val="105"/>
          <w:lang w:val="en-GB"/>
        </w:rPr>
        <w:t xml:space="preserve">correct, complete, and up-to-date data: their own TMS provides this. </w:t>
      </w:r>
      <w:r w:rsidR="000F18B5" w:rsidRPr="00993195">
        <w:rPr>
          <w:color w:val="143D78"/>
          <w:w w:val="105"/>
          <w:lang w:val="en-GB"/>
        </w:rPr>
        <w:t>S</w:t>
      </w:r>
      <w:r w:rsidRPr="00993195">
        <w:rPr>
          <w:color w:val="143D78"/>
          <w:w w:val="105"/>
          <w:lang w:val="en-GB"/>
        </w:rPr>
        <w:t>hipper</w:t>
      </w:r>
      <w:r w:rsidR="000F18B5" w:rsidRPr="00993195">
        <w:rPr>
          <w:color w:val="143D78"/>
          <w:w w:val="105"/>
          <w:lang w:val="en-GB"/>
        </w:rPr>
        <w:t>s</w:t>
      </w:r>
      <w:r w:rsidRPr="00993195">
        <w:rPr>
          <w:color w:val="143D78"/>
          <w:w w:val="105"/>
          <w:lang w:val="en-GB"/>
        </w:rPr>
        <w:t xml:space="preserve"> can then optimize each shipment for what is needed in terms of speed</w:t>
      </w:r>
      <w:r w:rsidR="000F18B5" w:rsidRPr="00993195">
        <w:rPr>
          <w:color w:val="143D78"/>
          <w:w w:val="105"/>
          <w:lang w:val="en-GB"/>
        </w:rPr>
        <w:t>,</w:t>
      </w:r>
      <w:r w:rsidRPr="00993195">
        <w:rPr>
          <w:color w:val="143D78"/>
          <w:w w:val="105"/>
          <w:lang w:val="en-GB"/>
        </w:rPr>
        <w:t xml:space="preserve"> quality and cost</w:t>
      </w:r>
      <w:r w:rsidR="000F18B5" w:rsidRPr="00993195">
        <w:rPr>
          <w:color w:val="143D78"/>
          <w:w w:val="105"/>
          <w:lang w:val="en-GB"/>
        </w:rPr>
        <w:t>s</w:t>
      </w:r>
      <w:r w:rsidRPr="00993195">
        <w:rPr>
          <w:color w:val="143D78"/>
          <w:w w:val="105"/>
          <w:lang w:val="en-GB"/>
        </w:rPr>
        <w:t xml:space="preserve">. </w:t>
      </w:r>
      <w:r w:rsidR="0017468F" w:rsidRPr="00993195">
        <w:rPr>
          <w:color w:val="143D78"/>
          <w:w w:val="105"/>
          <w:lang w:val="en-GB"/>
        </w:rPr>
        <w:t>S</w:t>
      </w:r>
      <w:r w:rsidRPr="00993195">
        <w:rPr>
          <w:color w:val="143D78"/>
          <w:w w:val="105"/>
          <w:lang w:val="en-GB"/>
        </w:rPr>
        <w:t>hipper</w:t>
      </w:r>
      <w:r w:rsidR="0017468F" w:rsidRPr="00993195">
        <w:rPr>
          <w:color w:val="143D78"/>
          <w:w w:val="105"/>
          <w:lang w:val="en-GB"/>
        </w:rPr>
        <w:t>s</w:t>
      </w:r>
      <w:r w:rsidRPr="00993195">
        <w:rPr>
          <w:color w:val="143D78"/>
          <w:w w:val="105"/>
          <w:lang w:val="en-GB"/>
        </w:rPr>
        <w:t xml:space="preserve"> can also keep a close </w:t>
      </w:r>
      <w:r w:rsidR="0017468F" w:rsidRPr="00993195">
        <w:rPr>
          <w:color w:val="143D78"/>
          <w:w w:val="105"/>
          <w:lang w:val="en-GB"/>
        </w:rPr>
        <w:t xml:space="preserve">watch </w:t>
      </w:r>
      <w:r w:rsidRPr="00993195">
        <w:rPr>
          <w:color w:val="143D78"/>
          <w:w w:val="105"/>
          <w:lang w:val="en-GB"/>
        </w:rPr>
        <w:t xml:space="preserve">on the impact of transportation on the rest of the organization (sales, warehouse, production, administration). Knowledge (data) is </w:t>
      </w:r>
      <w:r w:rsidR="0017468F" w:rsidRPr="00993195">
        <w:rPr>
          <w:color w:val="143D78"/>
          <w:w w:val="105"/>
          <w:lang w:val="en-GB"/>
        </w:rPr>
        <w:t>em</w:t>
      </w:r>
      <w:r w:rsidRPr="00993195">
        <w:rPr>
          <w:color w:val="143D78"/>
          <w:w w:val="105"/>
          <w:lang w:val="en-GB"/>
        </w:rPr>
        <w:t>power</w:t>
      </w:r>
      <w:r w:rsidR="0017468F" w:rsidRPr="00993195">
        <w:rPr>
          <w:color w:val="143D78"/>
          <w:w w:val="105"/>
          <w:lang w:val="en-GB"/>
        </w:rPr>
        <w:t>ing</w:t>
      </w:r>
      <w:r w:rsidR="00A966F7" w:rsidRPr="00993195">
        <w:rPr>
          <w:color w:val="143D78"/>
          <w:w w:val="105"/>
          <w:lang w:val="en-GB"/>
        </w:rPr>
        <w:t>!</w:t>
      </w:r>
    </w:p>
    <w:p w14:paraId="4473E52B" w14:textId="77777777" w:rsidR="00263E07" w:rsidRPr="00993195" w:rsidRDefault="00263E07">
      <w:pPr>
        <w:spacing w:line="235" w:lineRule="auto"/>
        <w:rPr>
          <w:lang w:val="en-GB"/>
        </w:rPr>
        <w:sectPr w:rsidR="00263E07" w:rsidRPr="00993195">
          <w:type w:val="continuous"/>
          <w:pgSz w:w="11910" w:h="16840"/>
          <w:pgMar w:top="0" w:right="0" w:bottom="0" w:left="0" w:header="720" w:footer="720" w:gutter="0"/>
          <w:cols w:space="720"/>
        </w:sectPr>
      </w:pPr>
    </w:p>
    <w:p w14:paraId="4473E52C" w14:textId="783C867B" w:rsidR="00263E07" w:rsidRPr="00993195" w:rsidRDefault="0017468F">
      <w:pPr>
        <w:pStyle w:val="Kop2"/>
        <w:spacing w:before="88"/>
        <w:rPr>
          <w:lang w:val="en-GB"/>
        </w:rPr>
      </w:pPr>
      <w:r w:rsidRPr="00993195">
        <w:rPr>
          <w:color w:val="143D78"/>
          <w:lang w:val="en-GB"/>
        </w:rPr>
        <w:lastRenderedPageBreak/>
        <w:t xml:space="preserve">Get the most out of your </w:t>
      </w:r>
      <w:r w:rsidR="00A966F7" w:rsidRPr="00993195">
        <w:rPr>
          <w:color w:val="143D78"/>
          <w:lang w:val="en-GB"/>
        </w:rPr>
        <w:t>contract</w:t>
      </w:r>
      <w:r w:rsidR="00A966F7" w:rsidRPr="00993195">
        <w:rPr>
          <w:color w:val="143D78"/>
          <w:spacing w:val="29"/>
          <w:lang w:val="en-GB"/>
        </w:rPr>
        <w:t xml:space="preserve"> </w:t>
      </w:r>
      <w:r w:rsidRPr="00993195">
        <w:rPr>
          <w:color w:val="143D78"/>
          <w:spacing w:val="-2"/>
          <w:lang w:val="en-GB"/>
        </w:rPr>
        <w:t>rates</w:t>
      </w:r>
    </w:p>
    <w:p w14:paraId="4473E52D" w14:textId="77777777" w:rsidR="00263E07" w:rsidRPr="00993195" w:rsidRDefault="00263E07">
      <w:pPr>
        <w:pStyle w:val="Plattetekst"/>
        <w:spacing w:before="11"/>
        <w:rPr>
          <w:sz w:val="14"/>
          <w:lang w:val="en-GB"/>
        </w:rPr>
      </w:pPr>
    </w:p>
    <w:p w14:paraId="4473E52E" w14:textId="51E4E515" w:rsidR="00263E07" w:rsidRPr="00993195" w:rsidRDefault="00D410CD" w:rsidP="00993195">
      <w:pPr>
        <w:pStyle w:val="Plattetekst"/>
        <w:spacing w:before="112" w:line="235" w:lineRule="auto"/>
        <w:ind w:left="1208" w:right="1283"/>
        <w:jc w:val="both"/>
        <w:rPr>
          <w:lang w:val="en-GB"/>
        </w:rPr>
      </w:pPr>
      <w:r w:rsidRPr="00993195">
        <w:rPr>
          <w:color w:val="143D78"/>
          <w:lang w:val="en-GB"/>
        </w:rPr>
        <w:t xml:space="preserve">The first step to good management is good organization. </w:t>
      </w:r>
      <w:r w:rsidR="00D904FC" w:rsidRPr="00993195">
        <w:rPr>
          <w:color w:val="143D78"/>
          <w:lang w:val="en-GB"/>
        </w:rPr>
        <w:t>A</w:t>
      </w:r>
      <w:r w:rsidR="006012C8" w:rsidRPr="00993195">
        <w:rPr>
          <w:color w:val="143D78"/>
          <w:lang w:val="en-GB"/>
        </w:rPr>
        <w:t>n</w:t>
      </w:r>
      <w:r w:rsidRPr="00993195">
        <w:rPr>
          <w:color w:val="143D78"/>
          <w:lang w:val="en-GB"/>
        </w:rPr>
        <w:t xml:space="preserve"> </w:t>
      </w:r>
      <w:r w:rsidR="006012C8" w:rsidRPr="00993195">
        <w:rPr>
          <w:color w:val="143D78"/>
          <w:lang w:val="en-GB"/>
        </w:rPr>
        <w:t xml:space="preserve">excellent </w:t>
      </w:r>
      <w:r w:rsidRPr="00993195">
        <w:rPr>
          <w:color w:val="143D78"/>
          <w:lang w:val="en-GB"/>
        </w:rPr>
        <w:t>transport procurement process</w:t>
      </w:r>
      <w:r w:rsidR="00D904FC" w:rsidRPr="00993195">
        <w:rPr>
          <w:color w:val="143D78"/>
          <w:lang w:val="en-GB"/>
        </w:rPr>
        <w:t xml:space="preserve"> leads to the selection of </w:t>
      </w:r>
      <w:r w:rsidRPr="00993195">
        <w:rPr>
          <w:color w:val="143D78"/>
          <w:lang w:val="en-GB"/>
        </w:rPr>
        <w:t xml:space="preserve">an optimal mix of carriers </w:t>
      </w:r>
      <w:r w:rsidR="00D904FC" w:rsidRPr="00993195">
        <w:rPr>
          <w:color w:val="143D78"/>
          <w:lang w:val="en-GB"/>
        </w:rPr>
        <w:t xml:space="preserve">and </w:t>
      </w:r>
      <w:r w:rsidRPr="00993195">
        <w:rPr>
          <w:color w:val="143D78"/>
          <w:lang w:val="en-GB"/>
        </w:rPr>
        <w:t xml:space="preserve">clarity about contract rates and (fuel) surcharges. By making simulations during the procurement process, or at the start of a year, on how to distribute the shipment profile among the carriers, you </w:t>
      </w:r>
      <w:r w:rsidR="00003F82" w:rsidRPr="00993195">
        <w:rPr>
          <w:color w:val="143D78"/>
          <w:lang w:val="en-GB"/>
        </w:rPr>
        <w:t xml:space="preserve">can </w:t>
      </w:r>
      <w:r w:rsidRPr="00993195">
        <w:rPr>
          <w:color w:val="143D78"/>
          <w:lang w:val="en-GB"/>
        </w:rPr>
        <w:t xml:space="preserve">set </w:t>
      </w:r>
      <w:r w:rsidR="00D24EA6" w:rsidRPr="00993195">
        <w:rPr>
          <w:color w:val="143D78"/>
          <w:lang w:val="en-GB"/>
        </w:rPr>
        <w:t xml:space="preserve">realistic </w:t>
      </w:r>
      <w:r w:rsidR="00003F82" w:rsidRPr="00993195">
        <w:rPr>
          <w:color w:val="143D78"/>
          <w:lang w:val="en-GB"/>
        </w:rPr>
        <w:t xml:space="preserve">and achievable </w:t>
      </w:r>
      <w:r w:rsidRPr="00993195">
        <w:rPr>
          <w:color w:val="143D78"/>
          <w:lang w:val="en-GB"/>
        </w:rPr>
        <w:t>target</w:t>
      </w:r>
      <w:r w:rsidR="00D24EA6" w:rsidRPr="00993195">
        <w:rPr>
          <w:color w:val="143D78"/>
          <w:lang w:val="en-GB"/>
        </w:rPr>
        <w:t>s</w:t>
      </w:r>
      <w:r w:rsidR="00A966F7" w:rsidRPr="00993195">
        <w:rPr>
          <w:color w:val="143D78"/>
          <w:w w:val="110"/>
          <w:lang w:val="en-GB"/>
        </w:rPr>
        <w:t>.</w:t>
      </w:r>
    </w:p>
    <w:p w14:paraId="4473E52F" w14:textId="77777777" w:rsidR="00263E07" w:rsidRPr="00993195" w:rsidRDefault="00263E07">
      <w:pPr>
        <w:pStyle w:val="Plattetekst"/>
        <w:spacing w:before="11"/>
        <w:rPr>
          <w:sz w:val="17"/>
          <w:lang w:val="en-GB"/>
        </w:rPr>
      </w:pPr>
    </w:p>
    <w:p w14:paraId="4473E532" w14:textId="1C49E220" w:rsidR="00263E07" w:rsidRPr="00993195" w:rsidRDefault="009B4FEB" w:rsidP="00B37779">
      <w:pPr>
        <w:pStyle w:val="Plattetekst"/>
        <w:spacing w:before="3" w:line="235" w:lineRule="auto"/>
        <w:ind w:left="1208" w:right="1283"/>
        <w:jc w:val="both"/>
        <w:rPr>
          <w:color w:val="143D78"/>
          <w:spacing w:val="-2"/>
          <w:w w:val="110"/>
          <w:lang w:val="en-GB"/>
        </w:rPr>
      </w:pPr>
      <w:r w:rsidRPr="00993195">
        <w:rPr>
          <w:color w:val="143D78"/>
          <w:w w:val="105"/>
          <w:lang w:val="en-GB"/>
        </w:rPr>
        <w:t xml:space="preserve">As previously stated, carriers all have their </w:t>
      </w:r>
      <w:r w:rsidR="00BB3DFC" w:rsidRPr="00993195">
        <w:rPr>
          <w:color w:val="143D78"/>
          <w:w w:val="105"/>
          <w:lang w:val="en-GB"/>
        </w:rPr>
        <w:t>specific</w:t>
      </w:r>
      <w:r w:rsidRPr="00993195">
        <w:rPr>
          <w:color w:val="143D78"/>
          <w:w w:val="105"/>
          <w:lang w:val="en-GB"/>
        </w:rPr>
        <w:t xml:space="preserve"> strengths and weaknesses. Groupage carriers charge (much) higher rates for LTL and FTL shipments than LTL and FTL specialists. There may also be differences between carriers in countries and regions. If a carrier already travels frequently </w:t>
      </w:r>
      <w:r w:rsidR="00CE5866" w:rsidRPr="00993195">
        <w:rPr>
          <w:color w:val="143D78"/>
          <w:w w:val="105"/>
          <w:lang w:val="en-GB"/>
        </w:rPr>
        <w:t>near your client in</w:t>
      </w:r>
      <w:r w:rsidRPr="00993195">
        <w:rPr>
          <w:color w:val="143D78"/>
          <w:w w:val="105"/>
          <w:lang w:val="en-GB"/>
        </w:rPr>
        <w:t xml:space="preserve"> southern Germany</w:t>
      </w:r>
      <w:r w:rsidR="00835AF6" w:rsidRPr="00993195">
        <w:rPr>
          <w:color w:val="143D78"/>
          <w:w w:val="105"/>
          <w:lang w:val="en-GB"/>
        </w:rPr>
        <w:t xml:space="preserve"> for example</w:t>
      </w:r>
      <w:r w:rsidRPr="00993195">
        <w:rPr>
          <w:color w:val="143D78"/>
          <w:w w:val="105"/>
          <w:lang w:val="en-GB"/>
        </w:rPr>
        <w:t xml:space="preserve">, he doesn't need to detour for you. These specializations are reflected in the rate tables, which have volume </w:t>
      </w:r>
      <w:r w:rsidR="0097007B" w:rsidRPr="00993195">
        <w:rPr>
          <w:color w:val="143D78"/>
          <w:w w:val="105"/>
          <w:lang w:val="en-GB"/>
        </w:rPr>
        <w:t>brackets</w:t>
      </w:r>
      <w:r w:rsidRPr="00993195">
        <w:rPr>
          <w:color w:val="143D78"/>
          <w:w w:val="105"/>
          <w:lang w:val="en-GB"/>
        </w:rPr>
        <w:t xml:space="preserve"> and </w:t>
      </w:r>
      <w:r w:rsidR="00403F66" w:rsidRPr="00993195">
        <w:rPr>
          <w:color w:val="143D78"/>
          <w:w w:val="105"/>
          <w:lang w:val="en-GB"/>
        </w:rPr>
        <w:t>zip</w:t>
      </w:r>
      <w:r w:rsidRPr="00993195">
        <w:rPr>
          <w:color w:val="143D78"/>
          <w:w w:val="105"/>
          <w:lang w:val="en-GB"/>
        </w:rPr>
        <w:t xml:space="preserve"> zones that match the strengths of each carrier. In our view, a good TMS should provide the ability for carriers to use their own rate tables. A fixed template usually leads to higher costs, see </w:t>
      </w:r>
      <w:r w:rsidR="00755107" w:rsidRPr="00993195">
        <w:rPr>
          <w:color w:val="143D78"/>
          <w:w w:val="105"/>
          <w:lang w:val="en-GB"/>
        </w:rPr>
        <w:t>our</w:t>
      </w:r>
      <w:r w:rsidRPr="00993195">
        <w:rPr>
          <w:color w:val="143D78"/>
          <w:w w:val="105"/>
          <w:lang w:val="en-GB"/>
        </w:rPr>
        <w:t xml:space="preserve"> inspiration blog "</w:t>
      </w:r>
      <w:r w:rsidRPr="00993195">
        <w:rPr>
          <w:color w:val="00B050"/>
          <w:w w:val="105"/>
          <w:lang w:val="en-GB"/>
        </w:rPr>
        <w:t>the killing rate template</w:t>
      </w:r>
      <w:r w:rsidRPr="00993195">
        <w:rPr>
          <w:color w:val="143D78"/>
          <w:w w:val="105"/>
          <w:lang w:val="en-GB"/>
        </w:rPr>
        <w:t xml:space="preserve">" on our website. A TMS can provide insight </w:t>
      </w:r>
      <w:r w:rsidR="006F5A5F" w:rsidRPr="00993195">
        <w:rPr>
          <w:color w:val="143D78"/>
          <w:w w:val="105"/>
          <w:lang w:val="en-GB"/>
        </w:rPr>
        <w:t xml:space="preserve">in contract offers </w:t>
      </w:r>
      <w:r w:rsidRPr="00993195">
        <w:rPr>
          <w:color w:val="143D78"/>
          <w:w w:val="105"/>
          <w:lang w:val="en-GB"/>
        </w:rPr>
        <w:t>for an individual shipment within seconds</w:t>
      </w:r>
      <w:r w:rsidR="006F5A5F" w:rsidRPr="00993195">
        <w:rPr>
          <w:color w:val="143D78"/>
          <w:w w:val="105"/>
          <w:lang w:val="en-GB"/>
        </w:rPr>
        <w:t xml:space="preserve">, leading to </w:t>
      </w:r>
      <w:r w:rsidRPr="00993195">
        <w:rPr>
          <w:color w:val="143D78"/>
          <w:w w:val="105"/>
          <w:lang w:val="en-GB"/>
        </w:rPr>
        <w:t>the best choice (lead time, quality and price) at any given time</w:t>
      </w:r>
      <w:r w:rsidR="00A966F7" w:rsidRPr="00993195">
        <w:rPr>
          <w:color w:val="143D78"/>
          <w:spacing w:val="-2"/>
          <w:w w:val="110"/>
          <w:lang w:val="en-GB"/>
        </w:rPr>
        <w:t>.</w:t>
      </w:r>
      <w:r w:rsidR="00B37779" w:rsidRPr="00993195">
        <w:rPr>
          <w:lang w:val="en-GB"/>
        </w:rPr>
        <w:t xml:space="preserve"> </w:t>
      </w:r>
      <w:r w:rsidR="00B37779" w:rsidRPr="00993195">
        <w:rPr>
          <w:color w:val="143D78"/>
          <w:spacing w:val="-2"/>
          <w:w w:val="110"/>
          <w:lang w:val="en-GB"/>
        </w:rPr>
        <w:t>If you do not have rates for a certain destination or volume, a TMS can easily help you request and compare rates from desired carriers. All without having to send a</w:t>
      </w:r>
      <w:r w:rsidR="00C376C8" w:rsidRPr="00993195">
        <w:rPr>
          <w:color w:val="143D78"/>
          <w:spacing w:val="-2"/>
          <w:w w:val="110"/>
          <w:lang w:val="en-GB"/>
        </w:rPr>
        <w:t xml:space="preserve"> single</w:t>
      </w:r>
      <w:r w:rsidR="00B37779" w:rsidRPr="00993195">
        <w:rPr>
          <w:color w:val="143D78"/>
          <w:spacing w:val="-2"/>
          <w:w w:val="110"/>
          <w:lang w:val="en-GB"/>
        </w:rPr>
        <w:t xml:space="preserve"> email</w:t>
      </w:r>
      <w:r w:rsidR="00B37779" w:rsidRPr="00993195">
        <w:rPr>
          <w:color w:val="143D78"/>
          <w:spacing w:val="-2"/>
          <w:w w:val="110"/>
          <w:lang w:val="en-GB"/>
        </w:rPr>
        <w:t xml:space="preserve">. </w:t>
      </w:r>
    </w:p>
    <w:p w14:paraId="1950FF08" w14:textId="77777777" w:rsidR="003E733B" w:rsidRPr="00993195" w:rsidRDefault="003E733B" w:rsidP="00B37779">
      <w:pPr>
        <w:pStyle w:val="Plattetekst"/>
        <w:spacing w:before="3" w:line="235" w:lineRule="auto"/>
        <w:ind w:left="1208" w:right="1283"/>
        <w:jc w:val="both"/>
        <w:rPr>
          <w:lang w:val="en-GB"/>
        </w:rPr>
      </w:pPr>
    </w:p>
    <w:p w14:paraId="6D7AA285" w14:textId="5CE7A0A0" w:rsidR="003E733B" w:rsidRPr="00993195" w:rsidRDefault="003E733B" w:rsidP="00B37779">
      <w:pPr>
        <w:pStyle w:val="Plattetekst"/>
        <w:spacing w:before="3" w:line="235" w:lineRule="auto"/>
        <w:ind w:left="1208" w:right="1283"/>
        <w:jc w:val="both"/>
        <w:rPr>
          <w:color w:val="143D78"/>
          <w:spacing w:val="-2"/>
          <w:w w:val="110"/>
          <w:lang w:val="en-GB"/>
        </w:rPr>
      </w:pPr>
      <w:r w:rsidRPr="00993195">
        <w:rPr>
          <w:color w:val="143D78"/>
          <w:spacing w:val="-2"/>
          <w:w w:val="110"/>
          <w:lang w:val="en-GB"/>
        </w:rPr>
        <w:t>A second method to optimi</w:t>
      </w:r>
      <w:r w:rsidR="00C47A22" w:rsidRPr="00993195">
        <w:rPr>
          <w:color w:val="143D78"/>
          <w:spacing w:val="-2"/>
          <w:w w:val="110"/>
          <w:lang w:val="en-GB"/>
        </w:rPr>
        <w:t>s</w:t>
      </w:r>
      <w:r w:rsidRPr="00993195">
        <w:rPr>
          <w:color w:val="143D78"/>
          <w:spacing w:val="-2"/>
          <w:w w:val="110"/>
          <w:lang w:val="en-GB"/>
        </w:rPr>
        <w:t xml:space="preserve">e contract rates and prevent dependence is to ensure that there are multiple alternatives for the regular routes. </w:t>
      </w:r>
      <w:r w:rsidR="00487512" w:rsidRPr="00993195">
        <w:rPr>
          <w:color w:val="143D78"/>
          <w:spacing w:val="-2"/>
          <w:w w:val="110"/>
          <w:lang w:val="en-GB"/>
        </w:rPr>
        <w:t>I</w:t>
      </w:r>
      <w:r w:rsidRPr="00993195">
        <w:rPr>
          <w:color w:val="143D78"/>
          <w:spacing w:val="-2"/>
          <w:w w:val="110"/>
          <w:lang w:val="en-GB"/>
        </w:rPr>
        <w:t xml:space="preserve">n our view, </w:t>
      </w:r>
      <w:r w:rsidR="00A01789" w:rsidRPr="00993195">
        <w:rPr>
          <w:color w:val="143D78"/>
          <w:spacing w:val="-2"/>
          <w:w w:val="110"/>
          <w:lang w:val="en-GB"/>
        </w:rPr>
        <w:t xml:space="preserve">there </w:t>
      </w:r>
      <w:r w:rsidRPr="00993195">
        <w:rPr>
          <w:color w:val="143D78"/>
          <w:spacing w:val="-2"/>
          <w:w w:val="110"/>
          <w:lang w:val="en-GB"/>
        </w:rPr>
        <w:t xml:space="preserve">should be a limited </w:t>
      </w:r>
      <w:r w:rsidR="00A01789" w:rsidRPr="00993195">
        <w:rPr>
          <w:color w:val="143D78"/>
          <w:spacing w:val="-2"/>
          <w:w w:val="110"/>
          <w:lang w:val="en-GB"/>
        </w:rPr>
        <w:t xml:space="preserve">and reasonable </w:t>
      </w:r>
      <w:r w:rsidRPr="00993195">
        <w:rPr>
          <w:color w:val="143D78"/>
          <w:spacing w:val="-2"/>
          <w:w w:val="110"/>
          <w:lang w:val="en-GB"/>
        </w:rPr>
        <w:t xml:space="preserve">number of alternatives. While adding more carriers may lead to lower costs, </w:t>
      </w:r>
      <w:r w:rsidR="00A01789" w:rsidRPr="00993195">
        <w:rPr>
          <w:color w:val="143D78"/>
          <w:spacing w:val="-2"/>
          <w:w w:val="110"/>
          <w:lang w:val="en-GB"/>
        </w:rPr>
        <w:t>a</w:t>
      </w:r>
      <w:r w:rsidRPr="00993195">
        <w:rPr>
          <w:color w:val="143D78"/>
          <w:spacing w:val="-2"/>
          <w:w w:val="110"/>
          <w:lang w:val="en-GB"/>
        </w:rPr>
        <w:t xml:space="preserve">dding extra carriers </w:t>
      </w:r>
      <w:r w:rsidR="00A01789" w:rsidRPr="00993195">
        <w:rPr>
          <w:color w:val="143D78"/>
          <w:spacing w:val="-2"/>
          <w:w w:val="110"/>
          <w:lang w:val="en-GB"/>
        </w:rPr>
        <w:t xml:space="preserve">also </w:t>
      </w:r>
      <w:r w:rsidRPr="00993195">
        <w:rPr>
          <w:color w:val="143D78"/>
          <w:spacing w:val="-2"/>
          <w:w w:val="110"/>
          <w:lang w:val="en-GB"/>
        </w:rPr>
        <w:t xml:space="preserve">results in more administration and more transport movements for the warehouse. It is also important </w:t>
      </w:r>
      <w:r w:rsidR="001B7D36" w:rsidRPr="00993195">
        <w:rPr>
          <w:color w:val="143D78"/>
          <w:spacing w:val="-2"/>
          <w:w w:val="110"/>
          <w:lang w:val="en-GB"/>
        </w:rPr>
        <w:t xml:space="preserve">to safeguard </w:t>
      </w:r>
      <w:r w:rsidRPr="00993195">
        <w:rPr>
          <w:color w:val="143D78"/>
          <w:spacing w:val="-2"/>
          <w:w w:val="110"/>
          <w:lang w:val="en-GB"/>
        </w:rPr>
        <w:t xml:space="preserve">that all carriers receive sufficient business from the shipper. A </w:t>
      </w:r>
      <w:r w:rsidR="001B7D36" w:rsidRPr="00993195">
        <w:rPr>
          <w:color w:val="143D78"/>
          <w:spacing w:val="-2"/>
          <w:w w:val="110"/>
          <w:lang w:val="en-GB"/>
        </w:rPr>
        <w:t xml:space="preserve">good long-term </w:t>
      </w:r>
      <w:r w:rsidRPr="00993195">
        <w:rPr>
          <w:color w:val="143D78"/>
          <w:spacing w:val="-2"/>
          <w:w w:val="110"/>
          <w:lang w:val="en-GB"/>
        </w:rPr>
        <w:t xml:space="preserve">partnership </w:t>
      </w:r>
      <w:r w:rsidR="001B7D36" w:rsidRPr="00993195">
        <w:rPr>
          <w:color w:val="143D78"/>
          <w:spacing w:val="-2"/>
          <w:w w:val="110"/>
          <w:lang w:val="en-GB"/>
        </w:rPr>
        <w:t>is a two-way street</w:t>
      </w:r>
      <w:r w:rsidRPr="00993195">
        <w:rPr>
          <w:color w:val="143D78"/>
          <w:spacing w:val="-2"/>
          <w:w w:val="110"/>
          <w:lang w:val="en-GB"/>
        </w:rPr>
        <w:t>. An in-house TMS not only provides insight into how and why choices are made by the shipper's staff, but also whether carriers are receiving the volume of orders that was forecasted at the beginning of the year. If this is not the case, for example due to a quality issue resulting in fewer bookings, the shipper can discuss this with the carrier in the short term</w:t>
      </w:r>
      <w:r w:rsidR="00B516E0" w:rsidRPr="00993195">
        <w:rPr>
          <w:color w:val="143D78"/>
          <w:spacing w:val="-2"/>
          <w:w w:val="110"/>
          <w:lang w:val="en-GB"/>
        </w:rPr>
        <w:t xml:space="preserve"> based on objective and accurate data</w:t>
      </w:r>
      <w:r w:rsidRPr="00993195">
        <w:rPr>
          <w:color w:val="143D78"/>
          <w:spacing w:val="-2"/>
          <w:w w:val="110"/>
          <w:lang w:val="en-GB"/>
        </w:rPr>
        <w:t>.</w:t>
      </w:r>
    </w:p>
    <w:p w14:paraId="4473E533" w14:textId="77777777" w:rsidR="00263E07" w:rsidRPr="00993195" w:rsidRDefault="00263E07" w:rsidP="003E733B">
      <w:pPr>
        <w:pStyle w:val="Plattetekst"/>
        <w:spacing w:before="3" w:line="235" w:lineRule="auto"/>
        <w:ind w:left="1208" w:right="1283"/>
        <w:jc w:val="both"/>
        <w:rPr>
          <w:color w:val="143D78"/>
          <w:spacing w:val="-2"/>
          <w:w w:val="110"/>
          <w:lang w:val="en-GB"/>
        </w:rPr>
      </w:pPr>
    </w:p>
    <w:p w14:paraId="4473E537" w14:textId="77777777" w:rsidR="00263E07" w:rsidRPr="00993195" w:rsidRDefault="00263E07">
      <w:pPr>
        <w:pStyle w:val="Plattetekst"/>
        <w:rPr>
          <w:sz w:val="20"/>
          <w:lang w:val="en-GB"/>
        </w:rPr>
      </w:pPr>
    </w:p>
    <w:p w14:paraId="4473E538" w14:textId="77777777" w:rsidR="00263E07" w:rsidRPr="00993195" w:rsidRDefault="00A966F7">
      <w:pPr>
        <w:pStyle w:val="Plattetekst"/>
        <w:spacing w:before="8"/>
        <w:rPr>
          <w:sz w:val="11"/>
          <w:lang w:val="en-GB"/>
        </w:rPr>
      </w:pPr>
      <w:r w:rsidRPr="00993195">
        <w:rPr>
          <w:lang w:val="en-GB"/>
        </w:rPr>
        <w:pict w14:anchorId="4473E5C6">
          <v:group id="docshapegroup22" o:spid="_x0000_s1097" style="position:absolute;margin-left:61.45pt;margin-top:8.35pt;width:472.2pt;height:70.8pt;z-index:-15726592;mso-wrap-distance-left:0;mso-wrap-distance-right:0;mso-position-horizontal-relative:page" coordorigin="1229,167" coordsize="9444,1416">
            <v:shape id="docshape23" o:spid="_x0000_s1100" style="position:absolute;left:1229;top:242;width:9031;height:1241" coordorigin="1229,242" coordsize="9031,1241" path="m9863,242r-8237,l1555,249r-67,18l1426,296r-56,39l1323,383r-40,56l1254,501r-18,67l1229,639r,447l1236,1157r18,67l1283,1286r40,55l1370,1389r56,39l1488,1458r67,18l1626,1483r8237,l9934,1476r68,-18l10063,1428r56,-39l10167,1341r39,-55l10235,1224r19,-67l10260,1086r,-447l10254,568r-19,-67l10206,439r-39,-56l10119,335r-56,-39l10002,267r-68,-18l9863,242xe" fillcolor="#143d78" stroked="f">
              <v:path arrowok="t"/>
            </v:shape>
            <v:shape id="docshape24" o:spid="_x0000_s1099" type="#_x0000_t75" style="position:absolute;left:9266;top:167;width:1407;height:1416">
              <v:imagedata r:id="rId11" o:title=""/>
            </v:shape>
            <v:shape id="docshape25" o:spid="_x0000_s1098" type="#_x0000_t202" style="position:absolute;left:1229;top:167;width:9444;height:1416" filled="f" stroked="f">
              <v:textbox style="mso-next-textbox:#docshape25" inset="0,0,0,0">
                <w:txbxContent>
                  <w:p w14:paraId="4473E5E6" w14:textId="77777777" w:rsidR="00263E07" w:rsidRDefault="00263E07">
                    <w:pPr>
                      <w:spacing w:before="4"/>
                      <w:rPr>
                        <w:sz w:val="21"/>
                      </w:rPr>
                    </w:pPr>
                  </w:p>
                  <w:p w14:paraId="4473E5E8" w14:textId="5FC09E5B" w:rsidR="00263E07" w:rsidRPr="00E82CB3" w:rsidRDefault="00E82CB3" w:rsidP="002374E7">
                    <w:pPr>
                      <w:spacing w:before="2" w:line="235" w:lineRule="auto"/>
                      <w:ind w:left="451" w:right="1213"/>
                      <w:rPr>
                        <w:sz w:val="18"/>
                        <w:lang w:val="en-US"/>
                      </w:rPr>
                    </w:pPr>
                    <w:r>
                      <w:rPr>
                        <w:color w:val="FFFFFF"/>
                        <w:w w:val="105"/>
                        <w:sz w:val="18"/>
                        <w:lang w:val="en-US"/>
                      </w:rPr>
                      <w:t>Proper</w:t>
                    </w:r>
                    <w:r w:rsidRPr="00E82CB3">
                      <w:rPr>
                        <w:color w:val="FFFFFF"/>
                        <w:w w:val="105"/>
                        <w:sz w:val="18"/>
                        <w:lang w:val="en-US"/>
                      </w:rPr>
                      <w:t xml:space="preserve"> management with a TMS starts with </w:t>
                    </w:r>
                    <w:proofErr w:type="spellStart"/>
                    <w:r w:rsidRPr="00E82CB3">
                      <w:rPr>
                        <w:color w:val="FFFFFF"/>
                        <w:w w:val="105"/>
                        <w:sz w:val="18"/>
                        <w:lang w:val="en-US"/>
                      </w:rPr>
                      <w:t>organi</w:t>
                    </w:r>
                    <w:r w:rsidR="002374E7">
                      <w:rPr>
                        <w:color w:val="FFFFFF"/>
                        <w:w w:val="105"/>
                        <w:sz w:val="18"/>
                        <w:lang w:val="en-US"/>
                      </w:rPr>
                      <w:t>s</w:t>
                    </w:r>
                    <w:r w:rsidRPr="00E82CB3">
                      <w:rPr>
                        <w:color w:val="FFFFFF"/>
                        <w:w w:val="105"/>
                        <w:sz w:val="18"/>
                        <w:lang w:val="en-US"/>
                      </w:rPr>
                      <w:t>ing</w:t>
                    </w:r>
                    <w:proofErr w:type="spellEnd"/>
                    <w:r w:rsidRPr="00E82CB3">
                      <w:rPr>
                        <w:color w:val="FFFFFF"/>
                        <w:w w:val="105"/>
                        <w:sz w:val="18"/>
                        <w:lang w:val="en-US"/>
                      </w:rPr>
                      <w:t xml:space="preserve"> the right mix of carriers. The TMS should be able to allow carriers to use their own rate structure to achieve optimal costs at the requested quality. Then, a TMS can provide insight into whether carriers are being used according to the 'optimal plan,' and if not, why not</w:t>
                    </w:r>
                    <w:r w:rsidR="00A966F7" w:rsidRPr="00E82CB3">
                      <w:rPr>
                        <w:color w:val="FFFFFF"/>
                        <w:spacing w:val="-2"/>
                        <w:w w:val="110"/>
                        <w:sz w:val="18"/>
                        <w:lang w:val="en-US"/>
                      </w:rPr>
                      <w:t>.</w:t>
                    </w:r>
                  </w:p>
                </w:txbxContent>
              </v:textbox>
            </v:shape>
            <w10:wrap type="topAndBottom" anchorx="page"/>
          </v:group>
        </w:pict>
      </w:r>
    </w:p>
    <w:p w14:paraId="4473E539" w14:textId="77777777" w:rsidR="00263E07" w:rsidRPr="00993195" w:rsidRDefault="00263E07">
      <w:pPr>
        <w:pStyle w:val="Plattetekst"/>
        <w:rPr>
          <w:sz w:val="20"/>
          <w:lang w:val="en-GB"/>
        </w:rPr>
      </w:pPr>
    </w:p>
    <w:p w14:paraId="4473E53A" w14:textId="77777777" w:rsidR="00263E07" w:rsidRPr="00993195" w:rsidRDefault="00263E07">
      <w:pPr>
        <w:pStyle w:val="Plattetekst"/>
        <w:spacing w:before="10"/>
        <w:rPr>
          <w:sz w:val="23"/>
          <w:lang w:val="en-GB"/>
        </w:rPr>
      </w:pPr>
    </w:p>
    <w:p w14:paraId="4473E53B" w14:textId="36D0D09F" w:rsidR="00263E07" w:rsidRPr="00993195" w:rsidRDefault="0069245B">
      <w:pPr>
        <w:pStyle w:val="Kop2"/>
        <w:rPr>
          <w:lang w:val="en-GB"/>
        </w:rPr>
      </w:pPr>
      <w:r w:rsidRPr="00993195">
        <w:rPr>
          <w:color w:val="143D78"/>
          <w:lang w:val="en-GB"/>
        </w:rPr>
        <w:t>The importance of</w:t>
      </w:r>
      <w:r w:rsidR="00A966F7" w:rsidRPr="00993195">
        <w:rPr>
          <w:color w:val="143D78"/>
          <w:spacing w:val="47"/>
          <w:lang w:val="en-GB"/>
        </w:rPr>
        <w:t xml:space="preserve"> </w:t>
      </w:r>
      <w:r w:rsidR="00A966F7" w:rsidRPr="00993195">
        <w:rPr>
          <w:color w:val="143D78"/>
          <w:lang w:val="en-GB"/>
        </w:rPr>
        <w:t>“real-time”</w:t>
      </w:r>
      <w:r w:rsidR="00A966F7" w:rsidRPr="00993195">
        <w:rPr>
          <w:color w:val="143D78"/>
          <w:spacing w:val="47"/>
          <w:lang w:val="en-GB"/>
        </w:rPr>
        <w:t xml:space="preserve"> </w:t>
      </w:r>
      <w:r w:rsidR="00A966F7" w:rsidRPr="00993195">
        <w:rPr>
          <w:color w:val="143D78"/>
          <w:spacing w:val="-4"/>
          <w:lang w:val="en-GB"/>
        </w:rPr>
        <w:t>data</w:t>
      </w:r>
    </w:p>
    <w:p w14:paraId="4473E53C" w14:textId="77777777" w:rsidR="00263E07" w:rsidRPr="00993195" w:rsidRDefault="00263E07">
      <w:pPr>
        <w:pStyle w:val="Plattetekst"/>
        <w:spacing w:before="10"/>
        <w:rPr>
          <w:sz w:val="14"/>
          <w:lang w:val="en-GB"/>
        </w:rPr>
      </w:pPr>
    </w:p>
    <w:p w14:paraId="4473E53D" w14:textId="5277BA36" w:rsidR="00263E07" w:rsidRPr="00993195" w:rsidRDefault="00AF1BA5" w:rsidP="000E1C5D">
      <w:pPr>
        <w:pStyle w:val="Plattetekst"/>
        <w:spacing w:before="112" w:line="235" w:lineRule="auto"/>
        <w:ind w:left="1208" w:right="1289"/>
        <w:jc w:val="both"/>
        <w:rPr>
          <w:lang w:val="en-GB"/>
        </w:rPr>
      </w:pPr>
      <w:r w:rsidRPr="00993195">
        <w:rPr>
          <w:color w:val="143D78"/>
          <w:w w:val="105"/>
          <w:lang w:val="en-GB"/>
        </w:rPr>
        <w:t xml:space="preserve">"Forewarned is forearmed," as the saying goes. In practice, for many shippers, transport management is mostly about "looking back." Invoices that arrive weeks later with unexpected surcharges and customers telling you that a shipment was late instead of the other way around. Additional costs for </w:t>
      </w:r>
      <w:r w:rsidR="00FC2734" w:rsidRPr="00993195">
        <w:rPr>
          <w:color w:val="143D78"/>
          <w:w w:val="105"/>
          <w:lang w:val="en-GB"/>
        </w:rPr>
        <w:t>express</w:t>
      </w:r>
      <w:r w:rsidRPr="00993195">
        <w:rPr>
          <w:color w:val="143D78"/>
          <w:w w:val="105"/>
          <w:lang w:val="en-GB"/>
        </w:rPr>
        <w:t xml:space="preserve"> shipments, the impact of which on </w:t>
      </w:r>
      <w:r w:rsidR="00FC2734" w:rsidRPr="00993195">
        <w:rPr>
          <w:color w:val="143D78"/>
          <w:w w:val="105"/>
          <w:lang w:val="en-GB"/>
        </w:rPr>
        <w:t xml:space="preserve">your </w:t>
      </w:r>
      <w:r w:rsidRPr="00993195">
        <w:rPr>
          <w:color w:val="143D78"/>
          <w:w w:val="105"/>
          <w:lang w:val="en-GB"/>
        </w:rPr>
        <w:t>profit margins only becomes clear when the annual report is drawn up</w:t>
      </w:r>
      <w:r w:rsidR="00A966F7" w:rsidRPr="00993195">
        <w:rPr>
          <w:color w:val="143D78"/>
          <w:w w:val="105"/>
          <w:lang w:val="en-GB"/>
        </w:rPr>
        <w:t>.</w:t>
      </w:r>
    </w:p>
    <w:p w14:paraId="4473E53E" w14:textId="77777777" w:rsidR="00263E07" w:rsidRPr="00993195" w:rsidRDefault="00263E07">
      <w:pPr>
        <w:pStyle w:val="Plattetekst"/>
        <w:spacing w:before="11"/>
        <w:rPr>
          <w:sz w:val="17"/>
          <w:lang w:val="en-GB"/>
        </w:rPr>
      </w:pPr>
    </w:p>
    <w:p w14:paraId="4473E53F" w14:textId="02722850" w:rsidR="00263E07" w:rsidRPr="00993195" w:rsidRDefault="00A21122">
      <w:pPr>
        <w:pStyle w:val="Plattetekst"/>
        <w:spacing w:line="235" w:lineRule="auto"/>
        <w:ind w:left="1208" w:right="1283"/>
        <w:jc w:val="both"/>
        <w:rPr>
          <w:lang w:val="en-GB"/>
        </w:rPr>
      </w:pPr>
      <w:r w:rsidRPr="00993195">
        <w:rPr>
          <w:color w:val="143D78"/>
          <w:lang w:val="en-GB"/>
        </w:rPr>
        <w:t>T</w:t>
      </w:r>
      <w:r w:rsidRPr="00993195">
        <w:rPr>
          <w:color w:val="143D78"/>
          <w:lang w:val="en-GB"/>
        </w:rPr>
        <w:t xml:space="preserve">o manage </w:t>
      </w:r>
      <w:r w:rsidRPr="00993195">
        <w:rPr>
          <w:color w:val="143D78"/>
          <w:lang w:val="en-GB"/>
        </w:rPr>
        <w:t>effectively</w:t>
      </w:r>
      <w:r w:rsidRPr="00993195">
        <w:rPr>
          <w:color w:val="143D78"/>
          <w:lang w:val="en-GB"/>
        </w:rPr>
        <w:t xml:space="preserve">, you need to know two things: where do you want to go, and where are you now? For "where you want to go", it has already been discussed that a simulation at the start of the year (or in a procurement process) gives a good impression of the optimal distribution. Realistic and measurable </w:t>
      </w:r>
      <w:r w:rsidR="00A4704C" w:rsidRPr="00993195">
        <w:rPr>
          <w:color w:val="143D78"/>
          <w:lang w:val="en-GB"/>
        </w:rPr>
        <w:t>targets</w:t>
      </w:r>
      <w:r w:rsidRPr="00993195">
        <w:rPr>
          <w:color w:val="143D78"/>
          <w:lang w:val="en-GB"/>
        </w:rPr>
        <w:t xml:space="preserve"> can then be set for the transport operation</w:t>
      </w:r>
      <w:r w:rsidR="00A966F7" w:rsidRPr="00993195">
        <w:rPr>
          <w:color w:val="143D78"/>
          <w:w w:val="105"/>
          <w:lang w:val="en-GB"/>
        </w:rPr>
        <w:t>.</w:t>
      </w:r>
    </w:p>
    <w:p w14:paraId="4473E540" w14:textId="77777777" w:rsidR="00263E07" w:rsidRPr="00993195" w:rsidRDefault="00263E07">
      <w:pPr>
        <w:pStyle w:val="Plattetekst"/>
        <w:spacing w:before="11"/>
        <w:rPr>
          <w:sz w:val="17"/>
          <w:lang w:val="en-GB"/>
        </w:rPr>
      </w:pPr>
    </w:p>
    <w:p w14:paraId="4473E541" w14:textId="742E4F40" w:rsidR="00263E07" w:rsidRPr="00993195" w:rsidRDefault="000E1C5D" w:rsidP="000E1C5D">
      <w:pPr>
        <w:pStyle w:val="Plattetekst"/>
        <w:spacing w:line="235" w:lineRule="auto"/>
        <w:ind w:left="1208" w:right="1283"/>
        <w:jc w:val="both"/>
        <w:rPr>
          <w:lang w:val="en-GB"/>
        </w:rPr>
      </w:pPr>
      <w:r w:rsidRPr="00993195">
        <w:rPr>
          <w:color w:val="143D78"/>
          <w:w w:val="110"/>
          <w:lang w:val="en-GB"/>
        </w:rPr>
        <w:t xml:space="preserve">A good TMS allows you to </w:t>
      </w:r>
      <w:r w:rsidR="00A4704C" w:rsidRPr="00993195">
        <w:rPr>
          <w:color w:val="143D78"/>
          <w:w w:val="110"/>
          <w:lang w:val="en-GB"/>
        </w:rPr>
        <w:t>see (anytime, anywhere) where you are</w:t>
      </w:r>
      <w:r w:rsidRPr="00993195">
        <w:rPr>
          <w:color w:val="143D78"/>
          <w:w w:val="110"/>
          <w:lang w:val="en-GB"/>
        </w:rPr>
        <w:t xml:space="preserve"> relative to the set </w:t>
      </w:r>
      <w:r w:rsidR="00A4704C" w:rsidRPr="00993195">
        <w:rPr>
          <w:color w:val="143D78"/>
          <w:w w:val="110"/>
          <w:lang w:val="en-GB"/>
        </w:rPr>
        <w:t>targets</w:t>
      </w:r>
      <w:r w:rsidRPr="00993195">
        <w:rPr>
          <w:color w:val="143D78"/>
          <w:w w:val="110"/>
          <w:lang w:val="en-GB"/>
        </w:rPr>
        <w:t xml:space="preserve">. The earlier deviations are visible, the more effective an intervention is. In daily </w:t>
      </w:r>
      <w:r w:rsidR="00756610" w:rsidRPr="00993195">
        <w:rPr>
          <w:color w:val="143D78"/>
          <w:w w:val="110"/>
          <w:lang w:val="en-GB"/>
        </w:rPr>
        <w:t>operations</w:t>
      </w:r>
      <w:r w:rsidRPr="00993195">
        <w:rPr>
          <w:color w:val="143D78"/>
          <w:w w:val="110"/>
          <w:lang w:val="en-GB"/>
        </w:rPr>
        <w:t>, there are always deviations in the primary processes that impact transport and vice versa. For example, if production is structurally late, causing logistics to have to book many urgent shipments, this leads to high transport costs. If these are "hidden" in monthly invoices, it is not immediately clear where the real problem of high transport costs lies. Another example is that many transport movements with relatively few loading and unloading docks lead to waiting times and therefore extra costs for the carriers and extra workload in your own warehouse. This can be solved with dock planning/management functionality in a TMS. The shipment profile can also be different due to the loss or addition of customers</w:t>
      </w:r>
      <w:r w:rsidR="00A966F7" w:rsidRPr="00993195">
        <w:rPr>
          <w:color w:val="143D78"/>
          <w:spacing w:val="-2"/>
          <w:lang w:val="en-GB"/>
        </w:rPr>
        <w:t>.</w:t>
      </w:r>
    </w:p>
    <w:p w14:paraId="4473E542" w14:textId="77777777" w:rsidR="00263E07" w:rsidRPr="00993195" w:rsidRDefault="00263E07">
      <w:pPr>
        <w:pStyle w:val="Plattetekst"/>
        <w:spacing w:before="1"/>
        <w:rPr>
          <w:lang w:val="en-GB"/>
        </w:rPr>
      </w:pPr>
    </w:p>
    <w:p w14:paraId="4473E543" w14:textId="5543085F" w:rsidR="00263E07" w:rsidRPr="00993195" w:rsidRDefault="00CB3781">
      <w:pPr>
        <w:pStyle w:val="Plattetekst"/>
        <w:spacing w:before="1" w:line="235" w:lineRule="auto"/>
        <w:ind w:left="1208" w:right="1283"/>
        <w:jc w:val="both"/>
        <w:rPr>
          <w:lang w:val="en-GB"/>
        </w:rPr>
      </w:pPr>
      <w:r w:rsidRPr="00993195">
        <w:rPr>
          <w:color w:val="143D78"/>
          <w:w w:val="110"/>
          <w:lang w:val="en-GB"/>
        </w:rPr>
        <w:t xml:space="preserve">Real-time </w:t>
      </w:r>
      <w:r w:rsidR="006D237A" w:rsidRPr="00993195">
        <w:rPr>
          <w:color w:val="143D78"/>
          <w:w w:val="110"/>
          <w:lang w:val="en-GB"/>
        </w:rPr>
        <w:t>data</w:t>
      </w:r>
      <w:r w:rsidRPr="00993195">
        <w:rPr>
          <w:color w:val="143D78"/>
          <w:w w:val="110"/>
          <w:lang w:val="en-GB"/>
        </w:rPr>
        <w:t xml:space="preserve"> allows the logistics department to make the best choice at any time and gain insight into </w:t>
      </w:r>
      <w:r w:rsidR="006D237A" w:rsidRPr="00993195">
        <w:rPr>
          <w:color w:val="143D78"/>
          <w:w w:val="110"/>
          <w:lang w:val="en-GB"/>
        </w:rPr>
        <w:t>bottlenecks</w:t>
      </w:r>
      <w:r w:rsidR="0035497A" w:rsidRPr="00993195">
        <w:rPr>
          <w:color w:val="143D78"/>
          <w:w w:val="110"/>
          <w:lang w:val="en-GB"/>
        </w:rPr>
        <w:t xml:space="preserve">. This allows </w:t>
      </w:r>
      <w:r w:rsidRPr="00993195">
        <w:rPr>
          <w:color w:val="143D78"/>
          <w:w w:val="110"/>
          <w:lang w:val="en-GB"/>
        </w:rPr>
        <w:t>address</w:t>
      </w:r>
      <w:r w:rsidR="0035497A" w:rsidRPr="00993195">
        <w:rPr>
          <w:color w:val="143D78"/>
          <w:w w:val="110"/>
          <w:lang w:val="en-GB"/>
        </w:rPr>
        <w:t>ing</w:t>
      </w:r>
      <w:r w:rsidRPr="00993195">
        <w:rPr>
          <w:color w:val="143D78"/>
          <w:w w:val="110"/>
          <w:lang w:val="en-GB"/>
        </w:rPr>
        <w:t xml:space="preserve"> incidents as well as structural problems in a timely manner. For the finance department, it provides immediate insight into transport costs versus the budget</w:t>
      </w:r>
      <w:r w:rsidR="00A966F7" w:rsidRPr="00993195">
        <w:rPr>
          <w:color w:val="143D78"/>
          <w:w w:val="110"/>
          <w:lang w:val="en-GB"/>
        </w:rPr>
        <w:t>.</w:t>
      </w:r>
    </w:p>
    <w:p w14:paraId="4473E544" w14:textId="77777777" w:rsidR="00263E07" w:rsidRPr="00993195" w:rsidRDefault="00263E07">
      <w:pPr>
        <w:spacing w:line="235" w:lineRule="auto"/>
        <w:jc w:val="both"/>
        <w:rPr>
          <w:lang w:val="en-GB"/>
        </w:rPr>
        <w:sectPr w:rsidR="00263E07" w:rsidRPr="00993195">
          <w:pgSz w:w="11910" w:h="16840"/>
          <w:pgMar w:top="1380" w:right="0" w:bottom="280" w:left="0" w:header="720" w:footer="720" w:gutter="0"/>
          <w:cols w:space="720"/>
        </w:sectPr>
      </w:pPr>
    </w:p>
    <w:p w14:paraId="4473E545" w14:textId="77777777" w:rsidR="00263E07" w:rsidRPr="00993195" w:rsidRDefault="00A966F7">
      <w:pPr>
        <w:pStyle w:val="Plattetekst"/>
        <w:rPr>
          <w:sz w:val="20"/>
          <w:lang w:val="en-GB"/>
        </w:rPr>
      </w:pPr>
      <w:r w:rsidRPr="00993195">
        <w:rPr>
          <w:lang w:val="en-GB"/>
        </w:rPr>
        <w:lastRenderedPageBreak/>
        <w:pict w14:anchorId="4473E5C7">
          <v:group id="docshapegroup26" o:spid="_x0000_s1093" style="position:absolute;margin-left:0;margin-top:0;width:595.3pt;height:841.9pt;z-index:-15941632;mso-position-horizontal-relative:page;mso-position-vertical-relative:page" coordsize="11906,16838">
            <v:shape id="docshape27" o:spid="_x0000_s1096" type="#_x0000_t75" style="position:absolute;width:11906;height:16838">
              <v:imagedata r:id="rId12" o:title=""/>
            </v:shape>
            <v:shape id="docshape28" o:spid="_x0000_s1095" type="#_x0000_t75" style="position:absolute;left:1057;top:7000;width:4318;height:4318">
              <v:imagedata r:id="rId13" o:title=""/>
            </v:shape>
            <v:shape id="docshape29" o:spid="_x0000_s1094" type="#_x0000_t75" style="position:absolute;left:7474;top:6579;width:3300;height:882">
              <v:imagedata r:id="rId14" o:title=""/>
            </v:shape>
            <w10:wrap anchorx="page" anchory="page"/>
          </v:group>
        </w:pict>
      </w:r>
    </w:p>
    <w:p w14:paraId="4473E546" w14:textId="77777777" w:rsidR="00263E07" w:rsidRPr="00993195" w:rsidRDefault="00263E07">
      <w:pPr>
        <w:pStyle w:val="Plattetekst"/>
        <w:rPr>
          <w:sz w:val="20"/>
          <w:lang w:val="en-GB"/>
        </w:rPr>
      </w:pPr>
    </w:p>
    <w:p w14:paraId="4473E547" w14:textId="77777777" w:rsidR="00263E07" w:rsidRPr="00993195" w:rsidRDefault="00263E07">
      <w:pPr>
        <w:pStyle w:val="Plattetekst"/>
        <w:rPr>
          <w:sz w:val="20"/>
          <w:lang w:val="en-GB"/>
        </w:rPr>
      </w:pPr>
    </w:p>
    <w:p w14:paraId="4473E548" w14:textId="77777777" w:rsidR="00263E07" w:rsidRPr="00993195" w:rsidRDefault="00263E07">
      <w:pPr>
        <w:pStyle w:val="Plattetekst"/>
        <w:rPr>
          <w:sz w:val="20"/>
          <w:lang w:val="en-GB"/>
        </w:rPr>
      </w:pPr>
    </w:p>
    <w:p w14:paraId="4473E549" w14:textId="77777777" w:rsidR="00263E07" w:rsidRPr="00993195" w:rsidRDefault="00263E07">
      <w:pPr>
        <w:pStyle w:val="Plattetekst"/>
        <w:rPr>
          <w:sz w:val="20"/>
          <w:lang w:val="en-GB"/>
        </w:rPr>
      </w:pPr>
    </w:p>
    <w:p w14:paraId="4473E54A" w14:textId="77777777" w:rsidR="00263E07" w:rsidRPr="00993195" w:rsidRDefault="00263E07">
      <w:pPr>
        <w:pStyle w:val="Plattetekst"/>
        <w:rPr>
          <w:sz w:val="20"/>
          <w:lang w:val="en-GB"/>
        </w:rPr>
      </w:pPr>
    </w:p>
    <w:p w14:paraId="4473E54B" w14:textId="77777777" w:rsidR="00263E07" w:rsidRPr="00993195" w:rsidRDefault="00263E07">
      <w:pPr>
        <w:pStyle w:val="Plattetekst"/>
        <w:rPr>
          <w:sz w:val="20"/>
          <w:lang w:val="en-GB"/>
        </w:rPr>
      </w:pPr>
    </w:p>
    <w:p w14:paraId="4473E54C" w14:textId="77777777" w:rsidR="00263E07" w:rsidRPr="00993195" w:rsidRDefault="00263E07">
      <w:pPr>
        <w:pStyle w:val="Plattetekst"/>
        <w:rPr>
          <w:sz w:val="20"/>
          <w:lang w:val="en-GB"/>
        </w:rPr>
      </w:pPr>
    </w:p>
    <w:p w14:paraId="4473E54D" w14:textId="77777777" w:rsidR="00263E07" w:rsidRPr="00993195" w:rsidRDefault="00263E07">
      <w:pPr>
        <w:pStyle w:val="Plattetekst"/>
        <w:rPr>
          <w:sz w:val="20"/>
          <w:lang w:val="en-GB"/>
        </w:rPr>
      </w:pPr>
    </w:p>
    <w:p w14:paraId="4473E54E" w14:textId="77777777" w:rsidR="00263E07" w:rsidRPr="00993195" w:rsidRDefault="00263E07">
      <w:pPr>
        <w:pStyle w:val="Plattetekst"/>
        <w:rPr>
          <w:sz w:val="20"/>
          <w:lang w:val="en-GB"/>
        </w:rPr>
      </w:pPr>
    </w:p>
    <w:p w14:paraId="4473E54F" w14:textId="77777777" w:rsidR="00263E07" w:rsidRPr="00993195" w:rsidRDefault="00263E07">
      <w:pPr>
        <w:pStyle w:val="Plattetekst"/>
        <w:rPr>
          <w:sz w:val="20"/>
          <w:lang w:val="en-GB"/>
        </w:rPr>
      </w:pPr>
    </w:p>
    <w:p w14:paraId="4473E550" w14:textId="77777777" w:rsidR="00263E07" w:rsidRPr="00993195" w:rsidRDefault="00263E07">
      <w:pPr>
        <w:pStyle w:val="Plattetekst"/>
        <w:rPr>
          <w:sz w:val="20"/>
          <w:lang w:val="en-GB"/>
        </w:rPr>
      </w:pPr>
    </w:p>
    <w:p w14:paraId="4473E551" w14:textId="77777777" w:rsidR="00263E07" w:rsidRPr="00993195" w:rsidRDefault="00263E07">
      <w:pPr>
        <w:pStyle w:val="Plattetekst"/>
        <w:rPr>
          <w:sz w:val="20"/>
          <w:lang w:val="en-GB"/>
        </w:rPr>
      </w:pPr>
    </w:p>
    <w:p w14:paraId="4473E552" w14:textId="77777777" w:rsidR="00263E07" w:rsidRPr="00993195" w:rsidRDefault="00263E07">
      <w:pPr>
        <w:pStyle w:val="Plattetekst"/>
        <w:rPr>
          <w:sz w:val="20"/>
          <w:lang w:val="en-GB"/>
        </w:rPr>
      </w:pPr>
    </w:p>
    <w:p w14:paraId="4473E553" w14:textId="77777777" w:rsidR="00263E07" w:rsidRPr="00993195" w:rsidRDefault="00263E07">
      <w:pPr>
        <w:pStyle w:val="Plattetekst"/>
        <w:rPr>
          <w:sz w:val="20"/>
          <w:lang w:val="en-GB"/>
        </w:rPr>
      </w:pPr>
    </w:p>
    <w:p w14:paraId="4473E554" w14:textId="77777777" w:rsidR="00263E07" w:rsidRPr="00993195" w:rsidRDefault="00263E07">
      <w:pPr>
        <w:pStyle w:val="Plattetekst"/>
        <w:rPr>
          <w:sz w:val="20"/>
          <w:lang w:val="en-GB"/>
        </w:rPr>
      </w:pPr>
    </w:p>
    <w:p w14:paraId="4473E555" w14:textId="77777777" w:rsidR="00263E07" w:rsidRPr="00993195" w:rsidRDefault="00263E07">
      <w:pPr>
        <w:pStyle w:val="Plattetekst"/>
        <w:rPr>
          <w:sz w:val="20"/>
          <w:lang w:val="en-GB"/>
        </w:rPr>
      </w:pPr>
    </w:p>
    <w:p w14:paraId="4473E556" w14:textId="77777777" w:rsidR="00263E07" w:rsidRPr="00993195" w:rsidRDefault="00263E07">
      <w:pPr>
        <w:pStyle w:val="Plattetekst"/>
        <w:rPr>
          <w:sz w:val="20"/>
          <w:lang w:val="en-GB"/>
        </w:rPr>
      </w:pPr>
    </w:p>
    <w:p w14:paraId="4473E557" w14:textId="77777777" w:rsidR="00263E07" w:rsidRPr="00993195" w:rsidRDefault="00263E07">
      <w:pPr>
        <w:pStyle w:val="Plattetekst"/>
        <w:rPr>
          <w:sz w:val="20"/>
          <w:lang w:val="en-GB"/>
        </w:rPr>
      </w:pPr>
    </w:p>
    <w:p w14:paraId="4473E558" w14:textId="77777777" w:rsidR="00263E07" w:rsidRPr="00993195" w:rsidRDefault="00263E07">
      <w:pPr>
        <w:pStyle w:val="Plattetekst"/>
        <w:rPr>
          <w:sz w:val="20"/>
          <w:lang w:val="en-GB"/>
        </w:rPr>
      </w:pPr>
    </w:p>
    <w:p w14:paraId="4473E559" w14:textId="77777777" w:rsidR="00263E07" w:rsidRPr="00993195" w:rsidRDefault="00263E07">
      <w:pPr>
        <w:pStyle w:val="Plattetekst"/>
        <w:rPr>
          <w:sz w:val="20"/>
          <w:lang w:val="en-GB"/>
        </w:rPr>
      </w:pPr>
    </w:p>
    <w:p w14:paraId="4473E55A" w14:textId="77777777" w:rsidR="00263E07" w:rsidRPr="00993195" w:rsidRDefault="00263E07">
      <w:pPr>
        <w:pStyle w:val="Plattetekst"/>
        <w:rPr>
          <w:sz w:val="20"/>
          <w:lang w:val="en-GB"/>
        </w:rPr>
      </w:pPr>
    </w:p>
    <w:p w14:paraId="4473E55B" w14:textId="77777777" w:rsidR="00263E07" w:rsidRPr="00993195" w:rsidRDefault="00263E07">
      <w:pPr>
        <w:pStyle w:val="Plattetekst"/>
        <w:rPr>
          <w:sz w:val="20"/>
          <w:lang w:val="en-GB"/>
        </w:rPr>
      </w:pPr>
    </w:p>
    <w:p w14:paraId="4473E55C" w14:textId="77777777" w:rsidR="00263E07" w:rsidRPr="00993195" w:rsidRDefault="00263E07">
      <w:pPr>
        <w:pStyle w:val="Plattetekst"/>
        <w:spacing w:before="4"/>
        <w:rPr>
          <w:sz w:val="21"/>
          <w:lang w:val="en-GB"/>
        </w:rPr>
      </w:pPr>
    </w:p>
    <w:p w14:paraId="4473E55E" w14:textId="21EFB6B1" w:rsidR="00263E07" w:rsidRPr="00993195" w:rsidRDefault="00A966F7" w:rsidP="00C966F8">
      <w:pPr>
        <w:spacing w:before="221" w:line="177" w:lineRule="auto"/>
        <w:ind w:left="1552" w:right="7051"/>
        <w:jc w:val="center"/>
        <w:rPr>
          <w:rFonts w:ascii="Arial Black"/>
          <w:sz w:val="44"/>
          <w:lang w:val="en-GB"/>
        </w:rPr>
      </w:pPr>
      <w:r w:rsidRPr="00993195">
        <w:rPr>
          <w:sz w:val="20"/>
          <w:szCs w:val="20"/>
          <w:lang w:val="en-GB"/>
        </w:rPr>
        <w:pict w14:anchorId="4473E5C8">
          <v:shape id="docshape30" o:spid="_x0000_s1092" type="#_x0000_t202" style="position:absolute;left:0;text-align:left;margin-left:354.55pt;margin-top:75.8pt;width:183.85pt;height:68.45pt;z-index:15731712;mso-position-horizontal-relative:page" filled="f" stroked="f">
            <v:textbox style="mso-next-textbox:#docshape30" inset="0,0,0,0">
              <w:txbxContent>
                <w:p w14:paraId="4473E5E9" w14:textId="3BDB583E" w:rsidR="00263E07" w:rsidRPr="00D92A87" w:rsidRDefault="00D92A87" w:rsidP="00EE39C5">
                  <w:pPr>
                    <w:spacing w:line="1369" w:lineRule="exact"/>
                    <w:jc w:val="right"/>
                    <w:rPr>
                      <w:rFonts w:ascii="Arial Black"/>
                      <w:sz w:val="102"/>
                      <w:lang w:val="en-US"/>
                    </w:rPr>
                  </w:pPr>
                  <w:r>
                    <w:rPr>
                      <w:rFonts w:ascii="Arial Black"/>
                      <w:color w:val="FFFFFF"/>
                      <w:spacing w:val="-34"/>
                      <w:sz w:val="102"/>
                      <w:lang w:val="en-US"/>
                    </w:rPr>
                    <w:t>A TMS</w:t>
                  </w:r>
                </w:p>
              </w:txbxContent>
            </v:textbox>
            <w10:wrap anchorx="page"/>
          </v:shape>
        </w:pict>
      </w:r>
      <w:r w:rsidR="00DB234F" w:rsidRPr="00993195">
        <w:rPr>
          <w:rFonts w:ascii="Arial Black"/>
          <w:color w:val="FFFFFF"/>
          <w:sz w:val="40"/>
          <w:szCs w:val="20"/>
          <w:lang w:val="en-GB"/>
        </w:rPr>
        <w:t>Timely</w:t>
      </w:r>
      <w:r w:rsidRPr="00993195">
        <w:rPr>
          <w:rFonts w:ascii="Arial Black"/>
          <w:color w:val="FFFFFF"/>
          <w:sz w:val="40"/>
          <w:szCs w:val="20"/>
          <w:lang w:val="en-GB"/>
        </w:rPr>
        <w:t xml:space="preserve"> </w:t>
      </w:r>
      <w:r w:rsidR="00551F57" w:rsidRPr="00993195">
        <w:rPr>
          <w:rFonts w:ascii="Arial Black"/>
          <w:color w:val="FFFFFF"/>
          <w:sz w:val="40"/>
          <w:szCs w:val="20"/>
          <w:lang w:val="en-GB"/>
        </w:rPr>
        <w:t>data empowers</w:t>
      </w:r>
      <w:r w:rsidR="00C966F8" w:rsidRPr="00993195">
        <w:rPr>
          <w:rFonts w:ascii="Arial Black"/>
          <w:color w:val="FFFFFF"/>
          <w:sz w:val="40"/>
          <w:szCs w:val="20"/>
          <w:lang w:val="en-GB"/>
        </w:rPr>
        <w:t xml:space="preserve"> timely actions and </w:t>
      </w:r>
      <w:r w:rsidR="00B14770" w:rsidRPr="00993195">
        <w:rPr>
          <w:rFonts w:ascii="Arial Black"/>
          <w:color w:val="FFFFFF"/>
          <w:sz w:val="40"/>
          <w:szCs w:val="20"/>
          <w:lang w:val="en-GB"/>
        </w:rPr>
        <w:t xml:space="preserve"> </w:t>
      </w:r>
      <w:r w:rsidR="00ED4A53" w:rsidRPr="00993195">
        <w:rPr>
          <w:rFonts w:ascii="Arial Black"/>
          <w:color w:val="FFFFFF"/>
          <w:sz w:val="40"/>
          <w:szCs w:val="20"/>
          <w:lang w:val="en-GB"/>
        </w:rPr>
        <w:t>continuous improvement</w:t>
      </w:r>
      <w:r w:rsidRPr="00993195">
        <w:rPr>
          <w:rFonts w:ascii="Arial Black"/>
          <w:color w:val="FFFFFF"/>
          <w:sz w:val="44"/>
          <w:lang w:val="en-GB"/>
        </w:rPr>
        <w:t>.</w:t>
      </w:r>
    </w:p>
    <w:p w14:paraId="4473E55F" w14:textId="254E37B9" w:rsidR="00263E07" w:rsidRPr="00993195" w:rsidRDefault="005F0AA7" w:rsidP="009C0635">
      <w:pPr>
        <w:pStyle w:val="Kop1"/>
        <w:spacing w:before="319" w:line="165" w:lineRule="auto"/>
        <w:ind w:left="1560" w:right="1129" w:firstLine="4515"/>
        <w:jc w:val="right"/>
        <w:rPr>
          <w:lang w:val="en-GB"/>
        </w:rPr>
      </w:pPr>
      <w:r w:rsidRPr="00993195">
        <w:rPr>
          <w:color w:val="FFFFFF"/>
          <w:spacing w:val="-2"/>
          <w:lang w:val="en-GB"/>
        </w:rPr>
        <w:t xml:space="preserve">HELPS </w:t>
      </w:r>
      <w:r w:rsidR="00E408BC" w:rsidRPr="00993195">
        <w:rPr>
          <w:color w:val="FFFFFF"/>
          <w:spacing w:val="-2"/>
          <w:lang w:val="en-GB"/>
        </w:rPr>
        <w:t xml:space="preserve">FINDING </w:t>
      </w:r>
      <w:r w:rsidR="00CA15C1" w:rsidRPr="00993195">
        <w:rPr>
          <w:color w:val="FFFFFF"/>
          <w:spacing w:val="-2"/>
          <w:lang w:val="en-GB"/>
        </w:rPr>
        <w:t xml:space="preserve">THE </w:t>
      </w:r>
      <w:r w:rsidRPr="00993195">
        <w:rPr>
          <w:color w:val="FFFFFF"/>
          <w:spacing w:val="-2"/>
          <w:lang w:val="en-GB"/>
        </w:rPr>
        <w:t xml:space="preserve">ROOT CAUSE OF </w:t>
      </w:r>
      <w:r w:rsidR="009C0635" w:rsidRPr="00993195">
        <w:rPr>
          <w:color w:val="FFFFFF"/>
          <w:spacing w:val="-2"/>
          <w:lang w:val="en-GB"/>
        </w:rPr>
        <w:t xml:space="preserve">YOUR </w:t>
      </w:r>
      <w:r w:rsidR="00A966F7" w:rsidRPr="00993195">
        <w:rPr>
          <w:color w:val="FFFFFF"/>
          <w:spacing w:val="-6"/>
          <w:lang w:val="en-GB"/>
        </w:rPr>
        <w:t>PROBLEM</w:t>
      </w:r>
      <w:r w:rsidR="00EE39C5" w:rsidRPr="00993195">
        <w:rPr>
          <w:color w:val="FFFFFF"/>
          <w:spacing w:val="-6"/>
          <w:lang w:val="en-GB"/>
        </w:rPr>
        <w:t>S</w:t>
      </w:r>
      <w:r w:rsidR="00A966F7" w:rsidRPr="00993195">
        <w:rPr>
          <w:color w:val="FFFFFF"/>
          <w:spacing w:val="-22"/>
          <w:lang w:val="en-GB"/>
        </w:rPr>
        <w:t>.</w:t>
      </w:r>
    </w:p>
    <w:p w14:paraId="4473E560" w14:textId="77777777" w:rsidR="00263E07" w:rsidRPr="00993195" w:rsidRDefault="00263E07">
      <w:pPr>
        <w:spacing w:line="165" w:lineRule="auto"/>
        <w:jc w:val="right"/>
        <w:rPr>
          <w:lang w:val="en-GB"/>
        </w:rPr>
        <w:sectPr w:rsidR="00263E07" w:rsidRPr="00993195">
          <w:pgSz w:w="11910" w:h="16840"/>
          <w:pgMar w:top="1920" w:right="0" w:bottom="280" w:left="0" w:header="720" w:footer="720" w:gutter="0"/>
          <w:cols w:space="720"/>
        </w:sectPr>
      </w:pPr>
    </w:p>
    <w:p w14:paraId="4473E561" w14:textId="331ED6F5" w:rsidR="00263E07" w:rsidRPr="00993195" w:rsidRDefault="00A966F7">
      <w:pPr>
        <w:pStyle w:val="Kop2"/>
        <w:spacing w:before="99"/>
        <w:rPr>
          <w:lang w:val="en-GB"/>
        </w:rPr>
      </w:pPr>
      <w:r w:rsidRPr="00993195">
        <w:rPr>
          <w:color w:val="143D78"/>
          <w:w w:val="105"/>
          <w:lang w:val="en-GB"/>
        </w:rPr>
        <w:lastRenderedPageBreak/>
        <w:t>All</w:t>
      </w:r>
      <w:r w:rsidRPr="00993195">
        <w:rPr>
          <w:color w:val="143D78"/>
          <w:spacing w:val="-7"/>
          <w:w w:val="105"/>
          <w:lang w:val="en-GB"/>
        </w:rPr>
        <w:t xml:space="preserve"> </w:t>
      </w:r>
      <w:r w:rsidRPr="00993195">
        <w:rPr>
          <w:color w:val="143D78"/>
          <w:w w:val="105"/>
          <w:lang w:val="en-GB"/>
        </w:rPr>
        <w:t>data</w:t>
      </w:r>
      <w:r w:rsidRPr="00993195">
        <w:rPr>
          <w:color w:val="143D78"/>
          <w:spacing w:val="-7"/>
          <w:w w:val="105"/>
          <w:lang w:val="en-GB"/>
        </w:rPr>
        <w:t xml:space="preserve"> </w:t>
      </w:r>
      <w:r w:rsidRPr="00993195">
        <w:rPr>
          <w:color w:val="143D78"/>
          <w:w w:val="105"/>
          <w:lang w:val="en-GB"/>
        </w:rPr>
        <w:t>in</w:t>
      </w:r>
      <w:r w:rsidRPr="00993195">
        <w:rPr>
          <w:color w:val="143D78"/>
          <w:spacing w:val="-6"/>
          <w:w w:val="105"/>
          <w:lang w:val="en-GB"/>
        </w:rPr>
        <w:t xml:space="preserve"> </w:t>
      </w:r>
      <w:r w:rsidR="005A4C6D" w:rsidRPr="00993195">
        <w:rPr>
          <w:color w:val="143D78"/>
          <w:w w:val="105"/>
          <w:u w:val="single"/>
          <w:lang w:val="en-GB"/>
        </w:rPr>
        <w:t>one</w:t>
      </w:r>
      <w:r w:rsidRPr="00993195">
        <w:rPr>
          <w:color w:val="143D78"/>
          <w:spacing w:val="-7"/>
          <w:w w:val="105"/>
          <w:lang w:val="en-GB"/>
        </w:rPr>
        <w:t xml:space="preserve"> </w:t>
      </w:r>
      <w:proofErr w:type="spellStart"/>
      <w:r w:rsidRPr="00993195">
        <w:rPr>
          <w:color w:val="143D78"/>
          <w:w w:val="105"/>
          <w:lang w:val="en-GB"/>
        </w:rPr>
        <w:t>systeem</w:t>
      </w:r>
      <w:proofErr w:type="spellEnd"/>
      <w:r w:rsidRPr="00993195">
        <w:rPr>
          <w:color w:val="143D78"/>
          <w:w w:val="105"/>
          <w:lang w:val="en-GB"/>
        </w:rPr>
        <w:t>,</w:t>
      </w:r>
      <w:r w:rsidRPr="00993195">
        <w:rPr>
          <w:color w:val="143D78"/>
          <w:spacing w:val="-7"/>
          <w:w w:val="105"/>
          <w:lang w:val="en-GB"/>
        </w:rPr>
        <w:t xml:space="preserve"> </w:t>
      </w:r>
      <w:r w:rsidR="005A4C6D" w:rsidRPr="00993195">
        <w:rPr>
          <w:color w:val="143D78"/>
          <w:w w:val="105"/>
          <w:lang w:val="en-GB"/>
        </w:rPr>
        <w:t xml:space="preserve">your </w:t>
      </w:r>
      <w:r w:rsidRPr="00993195">
        <w:rPr>
          <w:color w:val="143D78"/>
          <w:spacing w:val="-2"/>
          <w:w w:val="105"/>
          <w:lang w:val="en-GB"/>
        </w:rPr>
        <w:t>syste</w:t>
      </w:r>
      <w:r w:rsidRPr="00993195">
        <w:rPr>
          <w:color w:val="143D78"/>
          <w:spacing w:val="-2"/>
          <w:w w:val="105"/>
          <w:lang w:val="en-GB"/>
        </w:rPr>
        <w:t>m!</w:t>
      </w:r>
    </w:p>
    <w:p w14:paraId="4473E562" w14:textId="77777777" w:rsidR="00263E07" w:rsidRPr="00993195" w:rsidRDefault="00263E07">
      <w:pPr>
        <w:pStyle w:val="Plattetekst"/>
        <w:spacing w:before="11"/>
        <w:rPr>
          <w:sz w:val="14"/>
          <w:lang w:val="en-GB"/>
        </w:rPr>
      </w:pPr>
    </w:p>
    <w:p w14:paraId="4473E563" w14:textId="50EDB758" w:rsidR="00263E07" w:rsidRPr="00993195" w:rsidRDefault="00BF7694">
      <w:pPr>
        <w:pStyle w:val="Plattetekst"/>
        <w:spacing w:before="112" w:line="235" w:lineRule="auto"/>
        <w:ind w:left="1208" w:right="1396"/>
        <w:jc w:val="both"/>
        <w:rPr>
          <w:lang w:val="en-GB"/>
        </w:rPr>
      </w:pPr>
      <w:r w:rsidRPr="00993195">
        <w:rPr>
          <w:color w:val="143D78"/>
          <w:w w:val="105"/>
          <w:lang w:val="en-GB"/>
        </w:rPr>
        <w:t xml:space="preserve">One of the main reasons for shippers to use their own TMS is to have all data automatically available in one place. The biggest problem for shippers in managing transportation is data that is not complete, </w:t>
      </w:r>
      <w:r w:rsidR="00BF0B45" w:rsidRPr="00993195">
        <w:rPr>
          <w:color w:val="143D78"/>
          <w:w w:val="105"/>
          <w:lang w:val="en-GB"/>
        </w:rPr>
        <w:t xml:space="preserve">not </w:t>
      </w:r>
      <w:r w:rsidRPr="00993195">
        <w:rPr>
          <w:color w:val="143D78"/>
          <w:w w:val="105"/>
          <w:lang w:val="en-GB"/>
        </w:rPr>
        <w:t xml:space="preserve">correct and/or </w:t>
      </w:r>
      <w:r w:rsidR="00BF0B45" w:rsidRPr="00993195">
        <w:rPr>
          <w:color w:val="143D78"/>
          <w:w w:val="105"/>
          <w:lang w:val="en-GB"/>
        </w:rPr>
        <w:t xml:space="preserve">not </w:t>
      </w:r>
      <w:r w:rsidRPr="00993195">
        <w:rPr>
          <w:color w:val="143D78"/>
          <w:w w:val="105"/>
          <w:lang w:val="en-GB"/>
        </w:rPr>
        <w:t xml:space="preserve">up-to-date </w:t>
      </w:r>
      <w:r w:rsidR="00BF0B45" w:rsidRPr="00993195">
        <w:rPr>
          <w:color w:val="143D78"/>
          <w:w w:val="105"/>
          <w:lang w:val="en-GB"/>
        </w:rPr>
        <w:t xml:space="preserve">and not </w:t>
      </w:r>
      <w:r w:rsidRPr="00993195">
        <w:rPr>
          <w:color w:val="143D78"/>
          <w:w w:val="105"/>
          <w:lang w:val="en-GB"/>
        </w:rPr>
        <w:t>in one place. This is not only a handicap in daily operations, but also in transport procurement. Carriers need a well-detailed overview of shipment details to prepare quotes accurately</w:t>
      </w:r>
      <w:r w:rsidR="00864602" w:rsidRPr="00993195">
        <w:rPr>
          <w:color w:val="143D78"/>
          <w:w w:val="105"/>
          <w:lang w:val="en-GB"/>
        </w:rPr>
        <w:t xml:space="preserve"> and relevant for your profile</w:t>
      </w:r>
      <w:r w:rsidR="00A966F7" w:rsidRPr="00993195">
        <w:rPr>
          <w:color w:val="143D78"/>
          <w:w w:val="105"/>
          <w:lang w:val="en-GB"/>
        </w:rPr>
        <w:t>.</w:t>
      </w:r>
    </w:p>
    <w:p w14:paraId="4473E564" w14:textId="77777777" w:rsidR="00263E07" w:rsidRPr="00993195" w:rsidRDefault="00263E07">
      <w:pPr>
        <w:pStyle w:val="Plattetekst"/>
        <w:spacing w:before="12"/>
        <w:rPr>
          <w:sz w:val="17"/>
          <w:lang w:val="en-GB"/>
        </w:rPr>
      </w:pPr>
    </w:p>
    <w:p w14:paraId="4473E565" w14:textId="0C0CCC77" w:rsidR="00263E07" w:rsidRPr="00993195" w:rsidRDefault="00864602">
      <w:pPr>
        <w:pStyle w:val="Plattetekst"/>
        <w:spacing w:line="235" w:lineRule="auto"/>
        <w:ind w:left="1208" w:right="1396"/>
        <w:jc w:val="both"/>
        <w:rPr>
          <w:lang w:val="en-GB"/>
        </w:rPr>
      </w:pPr>
      <w:r w:rsidRPr="00993195">
        <w:rPr>
          <w:color w:val="143D78"/>
          <w:lang w:val="en-GB"/>
        </w:rPr>
        <w:t>Data is often scattered and carriers may know more about your transport operation than you do. This data can be brought together in one place, but it often takes time to retrieve and consolidate it, especially when the data sources have different formats. In addition, it may only show what has been booked, but not what could have been booked (cost-saving potential</w:t>
      </w:r>
      <w:r w:rsidR="00A966F7" w:rsidRPr="00993195">
        <w:rPr>
          <w:color w:val="143D78"/>
          <w:w w:val="110"/>
          <w:lang w:val="en-GB"/>
        </w:rPr>
        <w:t>).</w:t>
      </w:r>
    </w:p>
    <w:p w14:paraId="4473E566" w14:textId="77777777" w:rsidR="00263E07" w:rsidRPr="00993195" w:rsidRDefault="00263E07">
      <w:pPr>
        <w:pStyle w:val="Plattetekst"/>
        <w:spacing w:before="11"/>
        <w:rPr>
          <w:sz w:val="17"/>
          <w:lang w:val="en-GB"/>
        </w:rPr>
      </w:pPr>
    </w:p>
    <w:p w14:paraId="4473E567" w14:textId="0FC0ED14" w:rsidR="00263E07" w:rsidRPr="00993195" w:rsidRDefault="00D3317D">
      <w:pPr>
        <w:pStyle w:val="Plattetekst"/>
        <w:spacing w:line="235" w:lineRule="auto"/>
        <w:ind w:left="1208" w:right="1396"/>
        <w:jc w:val="both"/>
        <w:rPr>
          <w:lang w:val="en-GB"/>
        </w:rPr>
      </w:pPr>
      <w:r w:rsidRPr="00993195">
        <w:rPr>
          <w:color w:val="143D78"/>
          <w:w w:val="105"/>
          <w:lang w:val="en-GB"/>
        </w:rPr>
        <w:t xml:space="preserve">If part of the management and especially the daily communication with carriers takes place via email, agreements that impact prices (waiting times, extra surcharges) may not be properly registered, which makes invoice verification difficult. Traceability and transparency are also </w:t>
      </w:r>
      <w:r w:rsidR="00016F2F" w:rsidRPr="00993195">
        <w:rPr>
          <w:color w:val="143D78"/>
          <w:w w:val="105"/>
          <w:lang w:val="en-GB"/>
        </w:rPr>
        <w:t>enhanced</w:t>
      </w:r>
      <w:r w:rsidRPr="00993195">
        <w:rPr>
          <w:color w:val="143D78"/>
          <w:w w:val="105"/>
          <w:lang w:val="en-GB"/>
        </w:rPr>
        <w:t xml:space="preserve"> by having your own TMS</w:t>
      </w:r>
      <w:r w:rsidR="00A966F7" w:rsidRPr="00993195">
        <w:rPr>
          <w:color w:val="143D78"/>
          <w:w w:val="105"/>
          <w:lang w:val="en-GB"/>
        </w:rPr>
        <w:t>.</w:t>
      </w:r>
    </w:p>
    <w:p w14:paraId="4473E568" w14:textId="77777777" w:rsidR="00263E07" w:rsidRPr="00993195" w:rsidRDefault="00263E07">
      <w:pPr>
        <w:pStyle w:val="Plattetekst"/>
        <w:spacing w:before="10"/>
        <w:rPr>
          <w:sz w:val="17"/>
          <w:lang w:val="en-GB"/>
        </w:rPr>
      </w:pPr>
    </w:p>
    <w:p w14:paraId="4473E569" w14:textId="7DC7D58A" w:rsidR="00263E07" w:rsidRPr="00993195" w:rsidRDefault="00016F2F">
      <w:pPr>
        <w:pStyle w:val="Plattetekst"/>
        <w:spacing w:line="235" w:lineRule="auto"/>
        <w:ind w:left="1208" w:right="1396"/>
        <w:jc w:val="both"/>
        <w:rPr>
          <w:lang w:val="en-GB"/>
        </w:rPr>
      </w:pPr>
      <w:r w:rsidRPr="00993195">
        <w:rPr>
          <w:color w:val="143D78"/>
          <w:w w:val="105"/>
          <w:lang w:val="en-GB"/>
        </w:rPr>
        <w:t xml:space="preserve">Even if you work with only one carrier, there are still benefits. If you work in their portal, you have everything in one system, but not in your own system. If you want to switch to another carrier, you will </w:t>
      </w:r>
      <w:r w:rsidR="00F825EF" w:rsidRPr="00993195">
        <w:rPr>
          <w:color w:val="143D78"/>
          <w:w w:val="105"/>
          <w:lang w:val="en-GB"/>
        </w:rPr>
        <w:t xml:space="preserve">need to </w:t>
      </w:r>
      <w:r w:rsidRPr="00993195">
        <w:rPr>
          <w:color w:val="143D78"/>
          <w:w w:val="105"/>
          <w:lang w:val="en-GB"/>
        </w:rPr>
        <w:t>start from scratch again</w:t>
      </w:r>
      <w:r w:rsidR="00A966F7" w:rsidRPr="00993195">
        <w:rPr>
          <w:color w:val="143D78"/>
          <w:w w:val="105"/>
          <w:lang w:val="en-GB"/>
        </w:rPr>
        <w:t>.</w:t>
      </w:r>
    </w:p>
    <w:p w14:paraId="4473E56A" w14:textId="77777777" w:rsidR="00263E07" w:rsidRPr="00993195" w:rsidRDefault="00A966F7">
      <w:pPr>
        <w:pStyle w:val="Plattetekst"/>
        <w:spacing w:before="1"/>
        <w:rPr>
          <w:sz w:val="22"/>
          <w:lang w:val="en-GB"/>
        </w:rPr>
      </w:pPr>
      <w:r w:rsidRPr="00993195">
        <w:rPr>
          <w:lang w:val="en-GB"/>
        </w:rPr>
        <w:pict w14:anchorId="4473E5C9">
          <v:group id="docshapegroup31" o:spid="_x0000_s1088" style="position:absolute;margin-left:56.15pt;margin-top:14.7pt;width:468.3pt;height:64.45pt;z-index:-15725056;mso-wrap-distance-left:0;mso-wrap-distance-right:0;mso-position-horizontal-relative:page" coordorigin="1123,294" coordsize="9366,1289">
            <v:shape id="docshape32" o:spid="_x0000_s1091" style="position:absolute;left:1440;top:387;width:9049;height:1058" coordorigin="1440,387" coordsize="9049,1058" path="m10091,387r-8254,l1766,393r-68,19l1637,441r-56,39l1533,528r-39,56l1465,645r-19,68l1440,784r,264l1446,1119r19,67l1494,1248r39,55l1581,1351r56,39l1698,1420r68,18l1837,1445r8254,l10163,1438r67,-18l10292,1390r55,-39l10395,1303r39,-55l10463,1186r19,-67l10488,1048r,-264l10482,713r-19,-68l10434,584r-39,-56l10347,480r-55,-39l10230,412r-67,-19l10091,387xe" fillcolor="#143d78" stroked="f">
              <v:path arrowok="t"/>
            </v:shape>
            <v:shape id="docshape33" o:spid="_x0000_s1090" type="#_x0000_t75" style="position:absolute;left:1122;top:293;width:1289;height:1289">
              <v:imagedata r:id="rId15" o:title=""/>
            </v:shape>
            <v:shape id="docshape34" o:spid="_x0000_s1089" type="#_x0000_t202" style="position:absolute;left:1122;top:293;width:9366;height:1289" filled="f" stroked="f">
              <v:textbox style="mso-next-textbox:#docshape34" inset="0,0,0,0">
                <w:txbxContent>
                  <w:p w14:paraId="4473E5EA" w14:textId="7C591780" w:rsidR="00263E07" w:rsidRPr="00663B20" w:rsidRDefault="00663B20">
                    <w:pPr>
                      <w:spacing w:before="197" w:line="235" w:lineRule="auto"/>
                      <w:ind w:left="1435" w:right="477"/>
                      <w:rPr>
                        <w:sz w:val="18"/>
                        <w:lang w:val="en-US"/>
                      </w:rPr>
                    </w:pPr>
                    <w:r w:rsidRPr="00663B20">
                      <w:rPr>
                        <w:color w:val="FFFFFF"/>
                        <w:w w:val="105"/>
                        <w:sz w:val="18"/>
                        <w:lang w:val="en-US"/>
                      </w:rPr>
                      <w:t xml:space="preserve">Using </w:t>
                    </w:r>
                    <w:r w:rsidR="00D21C86">
                      <w:rPr>
                        <w:color w:val="FFFFFF"/>
                        <w:w w:val="105"/>
                        <w:sz w:val="18"/>
                        <w:lang w:val="en-US"/>
                      </w:rPr>
                      <w:t>their</w:t>
                    </w:r>
                    <w:r w:rsidRPr="00663B20">
                      <w:rPr>
                        <w:color w:val="FFFFFF"/>
                        <w:w w:val="105"/>
                        <w:sz w:val="18"/>
                        <w:lang w:val="en-US"/>
                      </w:rPr>
                      <w:t xml:space="preserve"> own TMS allows </w:t>
                    </w:r>
                    <w:r w:rsidR="00D21C86">
                      <w:rPr>
                        <w:color w:val="FFFFFF"/>
                        <w:w w:val="105"/>
                        <w:sz w:val="18"/>
                        <w:lang w:val="en-US"/>
                      </w:rPr>
                      <w:t xml:space="preserve">shippers </w:t>
                    </w:r>
                    <w:r w:rsidRPr="00663B20">
                      <w:rPr>
                        <w:color w:val="FFFFFF"/>
                        <w:w w:val="105"/>
                        <w:sz w:val="18"/>
                        <w:lang w:val="en-US"/>
                      </w:rPr>
                      <w:t xml:space="preserve">to build </w:t>
                    </w:r>
                    <w:r w:rsidR="00D21C86">
                      <w:rPr>
                        <w:color w:val="FFFFFF"/>
                        <w:w w:val="105"/>
                        <w:sz w:val="18"/>
                        <w:lang w:val="en-US"/>
                      </w:rPr>
                      <w:t xml:space="preserve">their </w:t>
                    </w:r>
                    <w:r w:rsidRPr="00663B20">
                      <w:rPr>
                        <w:color w:val="FFFFFF"/>
                        <w:w w:val="105"/>
                        <w:sz w:val="18"/>
                        <w:lang w:val="en-US"/>
                      </w:rPr>
                      <w:t>own dataset directly and automatically, all in one central location. Having insight, overview and traceability leads to effectiveness and efficiency in the operation. Additionally, structured data is an optimal starting point for a procurement process (transport tender</w:t>
                    </w:r>
                    <w:r w:rsidR="00A966F7" w:rsidRPr="00663B20">
                      <w:rPr>
                        <w:color w:val="FFFFFF"/>
                        <w:w w:val="105"/>
                        <w:sz w:val="18"/>
                        <w:lang w:val="en-US"/>
                      </w:rPr>
                      <w:t>).</w:t>
                    </w:r>
                  </w:p>
                </w:txbxContent>
              </v:textbox>
            </v:shape>
            <w10:wrap type="topAndBottom" anchorx="page"/>
          </v:group>
        </w:pict>
      </w:r>
    </w:p>
    <w:p w14:paraId="4473E56B" w14:textId="77777777" w:rsidR="00263E07" w:rsidRPr="00993195" w:rsidRDefault="00263E07">
      <w:pPr>
        <w:pStyle w:val="Plattetekst"/>
        <w:spacing w:before="7"/>
        <w:rPr>
          <w:sz w:val="10"/>
          <w:lang w:val="en-GB"/>
        </w:rPr>
      </w:pPr>
    </w:p>
    <w:p w14:paraId="4473E56C" w14:textId="4E31615A" w:rsidR="00263E07" w:rsidRPr="00993195" w:rsidRDefault="00A966F7">
      <w:pPr>
        <w:pStyle w:val="Kop2"/>
        <w:spacing w:before="112"/>
        <w:ind w:left="1231"/>
        <w:rPr>
          <w:lang w:val="en-GB"/>
        </w:rPr>
      </w:pPr>
      <w:r w:rsidRPr="00993195">
        <w:rPr>
          <w:color w:val="143D78"/>
          <w:w w:val="105"/>
          <w:lang w:val="en-GB"/>
        </w:rPr>
        <w:t>Automati</w:t>
      </w:r>
      <w:r w:rsidR="00460FE7" w:rsidRPr="00993195">
        <w:rPr>
          <w:color w:val="143D78"/>
          <w:w w:val="105"/>
          <w:lang w:val="en-GB"/>
        </w:rPr>
        <w:t xml:space="preserve">ng and </w:t>
      </w:r>
      <w:r w:rsidRPr="00993195">
        <w:rPr>
          <w:color w:val="143D78"/>
          <w:spacing w:val="-2"/>
          <w:w w:val="105"/>
          <w:lang w:val="en-GB"/>
        </w:rPr>
        <w:t>Digit</w:t>
      </w:r>
      <w:r w:rsidR="00460FE7" w:rsidRPr="00993195">
        <w:rPr>
          <w:color w:val="143D78"/>
          <w:spacing w:val="-2"/>
          <w:w w:val="105"/>
          <w:lang w:val="en-GB"/>
        </w:rPr>
        <w:t xml:space="preserve">ising </w:t>
      </w:r>
    </w:p>
    <w:p w14:paraId="4473E56D" w14:textId="77777777" w:rsidR="00263E07" w:rsidRPr="00993195" w:rsidRDefault="00263E07">
      <w:pPr>
        <w:pStyle w:val="Plattetekst"/>
        <w:rPr>
          <w:sz w:val="23"/>
          <w:lang w:val="en-GB"/>
        </w:rPr>
      </w:pPr>
    </w:p>
    <w:p w14:paraId="4473E56E" w14:textId="4E6F8451" w:rsidR="00263E07" w:rsidRPr="00993195" w:rsidRDefault="001B2588">
      <w:pPr>
        <w:pStyle w:val="Plattetekst"/>
        <w:spacing w:before="112" w:line="235" w:lineRule="auto"/>
        <w:ind w:left="1239" w:right="1283"/>
        <w:rPr>
          <w:lang w:val="en-GB"/>
        </w:rPr>
      </w:pPr>
      <w:r w:rsidRPr="00993195">
        <w:rPr>
          <w:color w:val="143D78"/>
          <w:w w:val="105"/>
          <w:lang w:val="en-GB"/>
        </w:rPr>
        <w:t xml:space="preserve">If a shipper works without a TMS, there are a number of tasks that </w:t>
      </w:r>
      <w:r w:rsidR="001B5C2D" w:rsidRPr="00993195">
        <w:rPr>
          <w:color w:val="143D78"/>
          <w:w w:val="105"/>
          <w:lang w:val="en-GB"/>
        </w:rPr>
        <w:t xml:space="preserve">can be </w:t>
      </w:r>
      <w:r w:rsidRPr="00993195">
        <w:rPr>
          <w:color w:val="143D78"/>
          <w:w w:val="105"/>
          <w:lang w:val="en-GB"/>
        </w:rPr>
        <w:t>time</w:t>
      </w:r>
      <w:r w:rsidR="00AF0FCE" w:rsidRPr="00993195">
        <w:rPr>
          <w:color w:val="143D78"/>
          <w:w w:val="105"/>
          <w:lang w:val="en-GB"/>
        </w:rPr>
        <w:t xml:space="preserve"> consuming</w:t>
      </w:r>
      <w:r w:rsidRPr="00993195">
        <w:rPr>
          <w:color w:val="143D78"/>
          <w:w w:val="105"/>
          <w:lang w:val="en-GB"/>
        </w:rPr>
        <w:t xml:space="preserve">. Firstly, looking up rates for each shipment in the contract agreements. This can be relevant for sales (when making a quote) and of course the logistics department. If these rates are only stored in </w:t>
      </w:r>
      <w:r w:rsidR="001B5C2D" w:rsidRPr="00993195">
        <w:rPr>
          <w:color w:val="143D78"/>
          <w:w w:val="105"/>
          <w:lang w:val="en-GB"/>
        </w:rPr>
        <w:t>separate</w:t>
      </w:r>
      <w:r w:rsidRPr="00993195">
        <w:rPr>
          <w:color w:val="143D78"/>
          <w:w w:val="105"/>
          <w:lang w:val="en-GB"/>
        </w:rPr>
        <w:t xml:space="preserve"> (Excel or PDF) files, it is very time-consuming to search through multiple contracts. In practice, this usually doesn't happen at all</w:t>
      </w:r>
      <w:r w:rsidR="007E7FE7" w:rsidRPr="00993195">
        <w:rPr>
          <w:color w:val="143D78"/>
          <w:w w:val="105"/>
          <w:lang w:val="en-GB"/>
        </w:rPr>
        <w:t xml:space="preserve"> because </w:t>
      </w:r>
      <w:r w:rsidR="007E7FE7" w:rsidRPr="00993195">
        <w:rPr>
          <w:b/>
          <w:bCs/>
          <w:color w:val="143D78"/>
          <w:w w:val="105"/>
          <w:u w:val="single"/>
          <w:lang w:val="en-GB"/>
        </w:rPr>
        <w:t xml:space="preserve">shippers take the easy </w:t>
      </w:r>
      <w:r w:rsidR="003758C9" w:rsidRPr="00993195">
        <w:rPr>
          <w:b/>
          <w:bCs/>
          <w:color w:val="143D78"/>
          <w:w w:val="105"/>
          <w:u w:val="single"/>
          <w:lang w:val="en-GB"/>
        </w:rPr>
        <w:t>way out</w:t>
      </w:r>
      <w:r w:rsidRPr="00993195">
        <w:rPr>
          <w:color w:val="143D78"/>
          <w:w w:val="105"/>
          <w:lang w:val="en-GB"/>
        </w:rPr>
        <w:t xml:space="preserve">. For example, a </w:t>
      </w:r>
      <w:r w:rsidR="00A06F36" w:rsidRPr="00993195">
        <w:rPr>
          <w:color w:val="143D78"/>
          <w:w w:val="105"/>
          <w:lang w:val="en-GB"/>
        </w:rPr>
        <w:t>carrier</w:t>
      </w:r>
      <w:r w:rsidRPr="00993195">
        <w:rPr>
          <w:color w:val="143D78"/>
          <w:w w:val="105"/>
          <w:lang w:val="en-GB"/>
        </w:rPr>
        <w:t xml:space="preserve"> is assigned for each country so that the correct rate agreement can be found 'easily', or bookings are made 'blind'. </w:t>
      </w:r>
      <w:r w:rsidR="006D6543" w:rsidRPr="00993195">
        <w:rPr>
          <w:color w:val="143D78"/>
          <w:w w:val="105"/>
          <w:lang w:val="en-GB"/>
        </w:rPr>
        <w:t>Our experience has shown that o</w:t>
      </w:r>
      <w:r w:rsidRPr="00993195">
        <w:rPr>
          <w:color w:val="143D78"/>
          <w:w w:val="105"/>
          <w:lang w:val="en-GB"/>
        </w:rPr>
        <w:t>ptimizing per shipment based on multiple rate tables from multiple carriers can save up to 10% annually. So '</w:t>
      </w:r>
      <w:r w:rsidR="00BD4AED" w:rsidRPr="00993195">
        <w:rPr>
          <w:color w:val="143D78"/>
          <w:w w:val="105"/>
          <w:lang w:val="en-GB"/>
        </w:rPr>
        <w:t>penny wise</w:t>
      </w:r>
      <w:r w:rsidRPr="00993195">
        <w:rPr>
          <w:color w:val="143D78"/>
          <w:w w:val="105"/>
          <w:lang w:val="en-GB"/>
        </w:rPr>
        <w:t xml:space="preserve">' (low workload due to a suboptimal workaround) is </w:t>
      </w:r>
      <w:r w:rsidR="00BD4AED" w:rsidRPr="00993195">
        <w:rPr>
          <w:color w:val="143D78"/>
          <w:w w:val="105"/>
          <w:lang w:val="en-GB"/>
        </w:rPr>
        <w:t xml:space="preserve">again </w:t>
      </w:r>
      <w:r w:rsidRPr="00993195">
        <w:rPr>
          <w:color w:val="143D78"/>
          <w:w w:val="105"/>
          <w:lang w:val="en-GB"/>
        </w:rPr>
        <w:t>'</w:t>
      </w:r>
      <w:r w:rsidR="00BD4AED" w:rsidRPr="00993195">
        <w:rPr>
          <w:color w:val="143D78"/>
          <w:w w:val="105"/>
          <w:lang w:val="en-GB"/>
        </w:rPr>
        <w:t>pound foolish</w:t>
      </w:r>
      <w:r w:rsidRPr="00993195">
        <w:rPr>
          <w:color w:val="143D78"/>
          <w:w w:val="105"/>
          <w:lang w:val="en-GB"/>
        </w:rPr>
        <w:t>'</w:t>
      </w:r>
      <w:r w:rsidR="00A966F7" w:rsidRPr="00993195">
        <w:rPr>
          <w:color w:val="143D78"/>
          <w:w w:val="105"/>
          <w:lang w:val="en-GB"/>
        </w:rPr>
        <w:t>.</w:t>
      </w:r>
    </w:p>
    <w:p w14:paraId="4473E56F" w14:textId="77777777" w:rsidR="00263E07" w:rsidRPr="00993195" w:rsidRDefault="00263E07">
      <w:pPr>
        <w:pStyle w:val="Plattetekst"/>
        <w:spacing w:before="1"/>
        <w:rPr>
          <w:lang w:val="en-GB"/>
        </w:rPr>
      </w:pPr>
    </w:p>
    <w:p w14:paraId="4473E571" w14:textId="09B3F4F8" w:rsidR="00263E07" w:rsidRPr="00993195" w:rsidRDefault="0084357D">
      <w:pPr>
        <w:pStyle w:val="Plattetekst"/>
        <w:spacing w:before="1" w:line="235" w:lineRule="auto"/>
        <w:ind w:left="1239" w:right="1485"/>
        <w:rPr>
          <w:lang w:val="en-GB"/>
        </w:rPr>
      </w:pPr>
      <w:r w:rsidRPr="00993195">
        <w:rPr>
          <w:color w:val="143D78"/>
          <w:w w:val="105"/>
          <w:lang w:val="en-GB"/>
        </w:rPr>
        <w:t>Without a TMS, b</w:t>
      </w:r>
      <w:r w:rsidR="00421391" w:rsidRPr="00993195">
        <w:rPr>
          <w:color w:val="143D78"/>
          <w:w w:val="105"/>
          <w:lang w:val="en-GB"/>
        </w:rPr>
        <w:t xml:space="preserve">ooking transport orders or registering shipments is done by email, phone, or in the </w:t>
      </w:r>
      <w:r w:rsidRPr="00993195">
        <w:rPr>
          <w:color w:val="143D78"/>
          <w:w w:val="105"/>
          <w:lang w:val="en-GB"/>
        </w:rPr>
        <w:t>carrier</w:t>
      </w:r>
      <w:r w:rsidR="00421391" w:rsidRPr="00993195">
        <w:rPr>
          <w:color w:val="143D78"/>
          <w:w w:val="105"/>
          <w:lang w:val="en-GB"/>
        </w:rPr>
        <w:t xml:space="preserve">'s portal. If multiple </w:t>
      </w:r>
      <w:r w:rsidRPr="00993195">
        <w:rPr>
          <w:color w:val="143D78"/>
          <w:w w:val="105"/>
          <w:lang w:val="en-GB"/>
        </w:rPr>
        <w:t>carriers</w:t>
      </w:r>
      <w:r w:rsidR="00421391" w:rsidRPr="00993195">
        <w:rPr>
          <w:color w:val="143D78"/>
          <w:w w:val="105"/>
          <w:lang w:val="en-GB"/>
        </w:rPr>
        <w:t xml:space="preserve"> are used, multiple portals must also be logged into. Even when an order is booked, correspondence often goes by email. </w:t>
      </w:r>
      <w:r w:rsidR="00B33F02" w:rsidRPr="00993195">
        <w:rPr>
          <w:color w:val="143D78"/>
          <w:w w:val="105"/>
          <w:lang w:val="en-GB"/>
        </w:rPr>
        <w:t>p</w:t>
      </w:r>
      <w:r w:rsidR="00421391" w:rsidRPr="00993195">
        <w:rPr>
          <w:color w:val="143D78"/>
          <w:w w:val="105"/>
          <w:lang w:val="en-GB"/>
        </w:rPr>
        <w:t xml:space="preserve">rice agreements made in this way, such as certain surcharges, are often not transparently </w:t>
      </w:r>
      <w:r w:rsidR="00B33F02" w:rsidRPr="00993195">
        <w:rPr>
          <w:color w:val="143D78"/>
          <w:w w:val="105"/>
          <w:lang w:val="en-GB"/>
        </w:rPr>
        <w:t xml:space="preserve">and traceably </w:t>
      </w:r>
      <w:r w:rsidR="00421391" w:rsidRPr="00993195">
        <w:rPr>
          <w:color w:val="143D78"/>
          <w:w w:val="105"/>
          <w:lang w:val="en-GB"/>
        </w:rPr>
        <w:t xml:space="preserve">recorded. This leads to </w:t>
      </w:r>
      <w:r w:rsidR="00B33F02" w:rsidRPr="00993195">
        <w:rPr>
          <w:color w:val="143D78"/>
          <w:w w:val="105"/>
          <w:lang w:val="en-GB"/>
        </w:rPr>
        <w:t>additional</w:t>
      </w:r>
      <w:r w:rsidR="00421391" w:rsidRPr="00993195">
        <w:rPr>
          <w:color w:val="143D78"/>
          <w:w w:val="105"/>
          <w:lang w:val="en-GB"/>
        </w:rPr>
        <w:t xml:space="preserve"> </w:t>
      </w:r>
      <w:r w:rsidR="00B33F02" w:rsidRPr="00993195">
        <w:rPr>
          <w:color w:val="143D78"/>
          <w:w w:val="105"/>
          <w:lang w:val="en-GB"/>
        </w:rPr>
        <w:t xml:space="preserve">effort </w:t>
      </w:r>
      <w:r w:rsidR="00421391" w:rsidRPr="00993195">
        <w:rPr>
          <w:color w:val="143D78"/>
          <w:w w:val="105"/>
          <w:lang w:val="en-GB"/>
        </w:rPr>
        <w:t xml:space="preserve">later on during invoice </w:t>
      </w:r>
      <w:r w:rsidR="00B33F02" w:rsidRPr="00993195">
        <w:rPr>
          <w:color w:val="143D78"/>
          <w:w w:val="105"/>
          <w:lang w:val="en-GB"/>
        </w:rPr>
        <w:t>verification</w:t>
      </w:r>
      <w:r w:rsidR="00A966F7" w:rsidRPr="00993195">
        <w:rPr>
          <w:color w:val="143D78"/>
          <w:w w:val="105"/>
          <w:lang w:val="en-GB"/>
        </w:rPr>
        <w:t>.</w:t>
      </w:r>
    </w:p>
    <w:p w14:paraId="4473E572" w14:textId="77777777" w:rsidR="00263E07" w:rsidRPr="00993195" w:rsidRDefault="00263E07">
      <w:pPr>
        <w:pStyle w:val="Plattetekst"/>
        <w:spacing w:before="10"/>
        <w:rPr>
          <w:sz w:val="17"/>
          <w:lang w:val="en-GB"/>
        </w:rPr>
      </w:pPr>
    </w:p>
    <w:p w14:paraId="0AB2DEF9" w14:textId="5EF255B8" w:rsidR="008B2124" w:rsidRPr="00993195" w:rsidRDefault="008B2124" w:rsidP="008B2124">
      <w:pPr>
        <w:pStyle w:val="Plattetekst"/>
        <w:spacing w:line="235" w:lineRule="auto"/>
        <w:ind w:left="1239" w:right="1283"/>
        <w:rPr>
          <w:color w:val="143D78"/>
          <w:w w:val="105"/>
          <w:lang w:val="en-GB"/>
        </w:rPr>
      </w:pPr>
      <w:r w:rsidRPr="00993195">
        <w:rPr>
          <w:color w:val="143D78"/>
          <w:w w:val="105"/>
          <w:lang w:val="en-GB"/>
        </w:rPr>
        <w:t>S</w:t>
      </w:r>
      <w:r w:rsidRPr="00993195">
        <w:rPr>
          <w:color w:val="143D78"/>
          <w:w w:val="105"/>
          <w:lang w:val="en-GB"/>
        </w:rPr>
        <w:t xml:space="preserve">hippers without a TMS sometimes have the ability to automatically send orders to the correct carrier using their ERP system. However, </w:t>
      </w:r>
      <w:r w:rsidR="00E01ABA" w:rsidRPr="00993195">
        <w:rPr>
          <w:color w:val="143D78"/>
          <w:w w:val="105"/>
          <w:lang w:val="en-GB"/>
        </w:rPr>
        <w:t xml:space="preserve">these solutions </w:t>
      </w:r>
      <w:r w:rsidRPr="00993195">
        <w:rPr>
          <w:color w:val="143D78"/>
          <w:w w:val="105"/>
          <w:lang w:val="en-GB"/>
        </w:rPr>
        <w:t xml:space="preserve">often </w:t>
      </w:r>
      <w:r w:rsidR="00E01ABA" w:rsidRPr="00993195">
        <w:rPr>
          <w:color w:val="143D78"/>
          <w:w w:val="105"/>
          <w:lang w:val="en-GB"/>
        </w:rPr>
        <w:t xml:space="preserve">have </w:t>
      </w:r>
      <w:r w:rsidRPr="00993195">
        <w:rPr>
          <w:color w:val="143D78"/>
          <w:w w:val="105"/>
          <w:lang w:val="en-GB"/>
        </w:rPr>
        <w:t>limitations in terms of surcharges and communication. For example, carriers may not be able to provide additional costs, confirm orders, make changes, add documents, request rates, etc</w:t>
      </w:r>
      <w:r w:rsidR="00E01ABA" w:rsidRPr="00993195">
        <w:rPr>
          <w:color w:val="143D78"/>
          <w:w w:val="105"/>
          <w:lang w:val="en-GB"/>
        </w:rPr>
        <w:t>etera</w:t>
      </w:r>
      <w:r w:rsidRPr="00993195">
        <w:rPr>
          <w:color w:val="143D78"/>
          <w:w w:val="105"/>
          <w:lang w:val="en-GB"/>
        </w:rPr>
        <w:t>. Much of the work and knowledge is still hidden in emails.</w:t>
      </w:r>
      <w:r w:rsidR="00CC7BF6" w:rsidRPr="00993195">
        <w:rPr>
          <w:color w:val="143D78"/>
          <w:w w:val="105"/>
          <w:lang w:val="en-GB"/>
        </w:rPr>
        <w:t xml:space="preserve"> Time saved in the logistics department leads to additional time in the financial department. </w:t>
      </w:r>
    </w:p>
    <w:p w14:paraId="0B20A60A" w14:textId="77777777" w:rsidR="008B2124" w:rsidRPr="00993195" w:rsidRDefault="008B2124" w:rsidP="008B2124">
      <w:pPr>
        <w:pStyle w:val="Plattetekst"/>
        <w:spacing w:line="235" w:lineRule="auto"/>
        <w:ind w:left="1239" w:right="1283"/>
        <w:rPr>
          <w:color w:val="143D78"/>
          <w:w w:val="105"/>
          <w:lang w:val="en-GB"/>
        </w:rPr>
      </w:pPr>
    </w:p>
    <w:p w14:paraId="4473E577" w14:textId="79253F59" w:rsidR="00263E07" w:rsidRPr="00993195" w:rsidRDefault="008B2124" w:rsidP="008B2124">
      <w:pPr>
        <w:pStyle w:val="Plattetekst"/>
        <w:spacing w:line="235" w:lineRule="auto"/>
        <w:ind w:left="1239" w:right="1283"/>
        <w:rPr>
          <w:lang w:val="en-GB"/>
        </w:rPr>
      </w:pPr>
      <w:r w:rsidRPr="00993195">
        <w:rPr>
          <w:color w:val="143D78"/>
          <w:w w:val="105"/>
          <w:lang w:val="en-GB"/>
        </w:rPr>
        <w:t>A TMS with rate selection, ordering, and communication capabilities can structure this process with little workload. In addition, it becomes easy for employees to take over each other's work in case of absence or illness</w:t>
      </w:r>
      <w:r w:rsidR="00765791" w:rsidRPr="00993195">
        <w:rPr>
          <w:color w:val="143D78"/>
          <w:w w:val="105"/>
          <w:lang w:val="en-GB"/>
        </w:rPr>
        <w:t xml:space="preserve"> without the need to dig into email boxes</w:t>
      </w:r>
      <w:r w:rsidRPr="00993195">
        <w:rPr>
          <w:color w:val="143D78"/>
          <w:w w:val="105"/>
          <w:lang w:val="en-GB"/>
        </w:rPr>
        <w:t xml:space="preserve">. Everything is </w:t>
      </w:r>
      <w:r w:rsidR="003F7786" w:rsidRPr="00993195">
        <w:rPr>
          <w:color w:val="143D78"/>
          <w:w w:val="105"/>
          <w:lang w:val="en-GB"/>
        </w:rPr>
        <w:t>available</w:t>
      </w:r>
      <w:r w:rsidRPr="00993195">
        <w:rPr>
          <w:color w:val="143D78"/>
          <w:w w:val="105"/>
          <w:lang w:val="en-GB"/>
        </w:rPr>
        <w:t xml:space="preserve"> in the TMS</w:t>
      </w:r>
      <w:r w:rsidR="00A966F7" w:rsidRPr="00993195">
        <w:rPr>
          <w:color w:val="143D78"/>
          <w:w w:val="110"/>
          <w:lang w:val="en-GB"/>
        </w:rPr>
        <w:t>.</w:t>
      </w:r>
    </w:p>
    <w:p w14:paraId="4473E578" w14:textId="77777777" w:rsidR="00263E07" w:rsidRPr="00993195" w:rsidRDefault="00A966F7">
      <w:pPr>
        <w:pStyle w:val="Plattetekst"/>
        <w:spacing w:before="12"/>
        <w:rPr>
          <w:sz w:val="11"/>
          <w:lang w:val="en-GB"/>
        </w:rPr>
      </w:pPr>
      <w:r w:rsidRPr="00993195">
        <w:rPr>
          <w:lang w:val="en-GB"/>
        </w:rPr>
        <w:pict w14:anchorId="4473E5CA">
          <v:group id="docshapegroup35" o:spid="_x0000_s1084" style="position:absolute;margin-left:59.95pt;margin-top:7.75pt;width:468.5pt;height:64.45pt;z-index:-15724544;mso-wrap-distance-left:0;mso-wrap-distance-right:0;mso-position-horizontal-relative:page" coordorigin="1199,170" coordsize="9370,1289">
            <v:shape id="docshape36" o:spid="_x0000_s1087" style="position:absolute;left:1198;top:430;width:9031;height:815" coordorigin="1199,431" coordsize="9031,815" path="m9832,431r-8237,l1524,437r-67,18l1395,485r-55,39l1292,572r-39,55l1223,689r-18,67l1199,827r,22l1205,920r18,67l1253,1049r39,55l1340,1152r55,39l1457,1221r67,18l1595,1245r8237,l9904,1239r67,-18l10033,1191r55,-39l10136,1104r39,-55l10204,987r19,-67l10229,849r,-22l10223,756r-19,-67l10175,627r-39,-55l10088,524r-55,-39l9971,455r-67,-18l9832,431xe" fillcolor="#143d78" stroked="f">
              <v:path arrowok="t"/>
            </v:shape>
            <v:shape id="docshape37" o:spid="_x0000_s1086" type="#_x0000_t75" style="position:absolute;left:9279;top:170;width:1289;height:1289">
              <v:imagedata r:id="rId16" o:title=""/>
            </v:shape>
            <v:shape id="docshape38" o:spid="_x0000_s1085" type="#_x0000_t202" style="position:absolute;left:1198;top:170;width:9370;height:1289" filled="f" stroked="f">
              <v:textbox style="mso-next-textbox:#docshape38" inset="0,0,0,0">
                <w:txbxContent>
                  <w:p w14:paraId="4473E5EB" w14:textId="77777777" w:rsidR="00263E07" w:rsidRDefault="00263E07"/>
                  <w:p w14:paraId="4473E5EC" w14:textId="760E639F" w:rsidR="00263E07" w:rsidRPr="00C71515" w:rsidRDefault="00C71515">
                    <w:pPr>
                      <w:spacing w:before="181" w:line="235" w:lineRule="auto"/>
                      <w:ind w:left="421" w:right="1982"/>
                      <w:rPr>
                        <w:sz w:val="18"/>
                        <w:lang w:val="en-US"/>
                      </w:rPr>
                    </w:pPr>
                    <w:r w:rsidRPr="00C71515">
                      <w:rPr>
                        <w:color w:val="FFFFFF"/>
                        <w:sz w:val="18"/>
                        <w:lang w:val="en-US"/>
                      </w:rPr>
                      <w:t xml:space="preserve">By performing the entire selection and booking process </w:t>
                    </w:r>
                    <w:r>
                      <w:rPr>
                        <w:color w:val="FFFFFF"/>
                        <w:sz w:val="18"/>
                        <w:lang w:val="en-US"/>
                      </w:rPr>
                      <w:t xml:space="preserve">as well as </w:t>
                    </w:r>
                    <w:r w:rsidRPr="00C71515">
                      <w:rPr>
                        <w:color w:val="FFFFFF"/>
                        <w:sz w:val="18"/>
                        <w:lang w:val="en-US"/>
                      </w:rPr>
                      <w:t>communication around orders in your own TMS, a lot of time is saved while working optimally</w:t>
                    </w:r>
                    <w:r w:rsidR="00A966F7" w:rsidRPr="00C71515">
                      <w:rPr>
                        <w:color w:val="FFFFFF"/>
                        <w:sz w:val="18"/>
                        <w:lang w:val="en-US"/>
                      </w:rPr>
                      <w:t>.</w:t>
                    </w:r>
                  </w:p>
                </w:txbxContent>
              </v:textbox>
            </v:shape>
            <w10:wrap type="topAndBottom" anchorx="page"/>
          </v:group>
        </w:pict>
      </w:r>
    </w:p>
    <w:p w14:paraId="4473E579" w14:textId="77777777" w:rsidR="00263E07" w:rsidRPr="00993195" w:rsidRDefault="00263E07">
      <w:pPr>
        <w:rPr>
          <w:sz w:val="11"/>
          <w:lang w:val="en-GB"/>
        </w:rPr>
        <w:sectPr w:rsidR="00263E07" w:rsidRPr="00993195">
          <w:pgSz w:w="11910" w:h="16840"/>
          <w:pgMar w:top="1380" w:right="0" w:bottom="280" w:left="0" w:header="720" w:footer="720" w:gutter="0"/>
          <w:cols w:space="720"/>
        </w:sectPr>
      </w:pPr>
    </w:p>
    <w:p w14:paraId="4473E57A" w14:textId="1ACC78E6" w:rsidR="00263E07" w:rsidRPr="00993195" w:rsidRDefault="00CC7BF6">
      <w:pPr>
        <w:pStyle w:val="Kop2"/>
        <w:spacing w:before="82"/>
        <w:ind w:left="1181"/>
        <w:rPr>
          <w:lang w:val="en-GB"/>
        </w:rPr>
      </w:pPr>
      <w:r w:rsidRPr="00993195">
        <w:rPr>
          <w:color w:val="143D78"/>
          <w:lang w:val="en-GB"/>
        </w:rPr>
        <w:lastRenderedPageBreak/>
        <w:t>Keeping a</w:t>
      </w:r>
      <w:r w:rsidR="00A966F7" w:rsidRPr="00993195">
        <w:rPr>
          <w:color w:val="143D78"/>
          <w:spacing w:val="12"/>
          <w:lang w:val="en-GB"/>
        </w:rPr>
        <w:t xml:space="preserve"> </w:t>
      </w:r>
      <w:r w:rsidR="00A966F7" w:rsidRPr="00993195">
        <w:rPr>
          <w:color w:val="143D78"/>
          <w:lang w:val="en-GB"/>
        </w:rPr>
        <w:t>TMS</w:t>
      </w:r>
      <w:r w:rsidR="00A966F7" w:rsidRPr="00993195">
        <w:rPr>
          <w:color w:val="143D78"/>
          <w:spacing w:val="12"/>
          <w:lang w:val="en-GB"/>
        </w:rPr>
        <w:t xml:space="preserve"> </w:t>
      </w:r>
      <w:r w:rsidR="00330515" w:rsidRPr="00993195">
        <w:rPr>
          <w:color w:val="143D78"/>
          <w:lang w:val="en-GB"/>
        </w:rPr>
        <w:t xml:space="preserve">scalable and affordable </w:t>
      </w:r>
    </w:p>
    <w:p w14:paraId="4473E57B" w14:textId="77777777" w:rsidR="00263E07" w:rsidRPr="00993195" w:rsidRDefault="00263E07">
      <w:pPr>
        <w:pStyle w:val="Plattetekst"/>
        <w:spacing w:before="11"/>
        <w:rPr>
          <w:sz w:val="14"/>
          <w:lang w:val="en-GB"/>
        </w:rPr>
      </w:pPr>
    </w:p>
    <w:p w14:paraId="65D8F30E" w14:textId="7C47FDDF" w:rsidR="003327C7" w:rsidRPr="00993195" w:rsidRDefault="003327C7" w:rsidP="00D51394">
      <w:pPr>
        <w:pStyle w:val="Plattetekst"/>
        <w:spacing w:line="235" w:lineRule="auto"/>
        <w:ind w:left="1189" w:right="1429"/>
        <w:jc w:val="both"/>
        <w:rPr>
          <w:color w:val="143D78"/>
          <w:w w:val="105"/>
          <w:lang w:val="en-GB"/>
        </w:rPr>
      </w:pPr>
      <w:r w:rsidRPr="00993195">
        <w:rPr>
          <w:color w:val="143D78"/>
          <w:w w:val="105"/>
          <w:lang w:val="en-GB"/>
        </w:rPr>
        <w:t xml:space="preserve">TMS systems for shippers are not new. However, traditionally they are </w:t>
      </w:r>
      <w:r w:rsidR="00CF6137" w:rsidRPr="00993195">
        <w:rPr>
          <w:color w:val="143D78"/>
          <w:w w:val="105"/>
          <w:lang w:val="en-GB"/>
        </w:rPr>
        <w:t>bulky</w:t>
      </w:r>
      <w:r w:rsidRPr="00993195">
        <w:rPr>
          <w:color w:val="143D78"/>
          <w:w w:val="105"/>
          <w:lang w:val="en-GB"/>
        </w:rPr>
        <w:t xml:space="preserve"> IT systems that are integrated with other software that the shipper already has. This requires a significant investment in time and money for integration, in addition to usage costs. To </w:t>
      </w:r>
      <w:r w:rsidR="009E30C3" w:rsidRPr="00993195">
        <w:rPr>
          <w:color w:val="143D78"/>
          <w:w w:val="105"/>
          <w:lang w:val="en-GB"/>
        </w:rPr>
        <w:t>have a good business case</w:t>
      </w:r>
      <w:r w:rsidRPr="00993195">
        <w:rPr>
          <w:color w:val="143D78"/>
          <w:w w:val="105"/>
          <w:lang w:val="en-GB"/>
        </w:rPr>
        <w:t xml:space="preserve">, there must be a large transport volume, which means that TMS is usually only interesting for multinational corporations and large companies. Usually it is "all or nothing" in terms of functionality and </w:t>
      </w:r>
      <w:r w:rsidR="002E7102" w:rsidRPr="00993195">
        <w:rPr>
          <w:color w:val="143D78"/>
          <w:w w:val="105"/>
          <w:lang w:val="en-GB"/>
        </w:rPr>
        <w:t xml:space="preserve">rate sheets are </w:t>
      </w:r>
      <w:r w:rsidRPr="00993195">
        <w:rPr>
          <w:color w:val="143D78"/>
          <w:w w:val="105"/>
          <w:lang w:val="en-GB"/>
        </w:rPr>
        <w:t>often based on a spreadsheet-like format.</w:t>
      </w:r>
    </w:p>
    <w:p w14:paraId="4EF15AAB" w14:textId="77777777" w:rsidR="003327C7" w:rsidRPr="00993195" w:rsidRDefault="003327C7" w:rsidP="003327C7">
      <w:pPr>
        <w:pStyle w:val="Plattetekst"/>
        <w:spacing w:line="235" w:lineRule="auto"/>
        <w:ind w:left="1189" w:right="1429"/>
        <w:rPr>
          <w:color w:val="143D78"/>
          <w:w w:val="105"/>
          <w:lang w:val="en-GB"/>
        </w:rPr>
      </w:pPr>
    </w:p>
    <w:p w14:paraId="1C303242" w14:textId="1A3ADFFA" w:rsidR="003327C7" w:rsidRPr="00993195" w:rsidRDefault="003327C7" w:rsidP="00D51394">
      <w:pPr>
        <w:pStyle w:val="Plattetekst"/>
        <w:spacing w:line="235" w:lineRule="auto"/>
        <w:ind w:left="1189" w:right="1429"/>
        <w:jc w:val="both"/>
        <w:rPr>
          <w:color w:val="143D78"/>
          <w:w w:val="105"/>
          <w:lang w:val="en-GB"/>
        </w:rPr>
      </w:pPr>
      <w:r w:rsidRPr="00993195">
        <w:rPr>
          <w:color w:val="143D78"/>
          <w:w w:val="105"/>
          <w:lang w:val="en-GB"/>
        </w:rPr>
        <w:t xml:space="preserve">In our view, </w:t>
      </w:r>
      <w:r w:rsidR="00D51394" w:rsidRPr="00993195">
        <w:rPr>
          <w:color w:val="143D78"/>
          <w:w w:val="105"/>
          <w:lang w:val="en-GB"/>
        </w:rPr>
        <w:t xml:space="preserve">a </w:t>
      </w:r>
      <w:r w:rsidRPr="00993195">
        <w:rPr>
          <w:color w:val="143D78"/>
          <w:w w:val="105"/>
          <w:lang w:val="en-GB"/>
        </w:rPr>
        <w:t xml:space="preserve">TMS for shippers should be scalable and affordable, making them accessible to all shippers who need structural transport. With that mission, we have developed alpha-TMS. In essence, it is a web-based application that can be used standalone without integrations. With a modular setup, only those modules that are truly needed can be used. With this approach, a TMS </w:t>
      </w:r>
      <w:r w:rsidR="00BF042C" w:rsidRPr="00993195">
        <w:rPr>
          <w:color w:val="143D78"/>
          <w:w w:val="105"/>
          <w:lang w:val="en-GB"/>
        </w:rPr>
        <w:t xml:space="preserve">becomes </w:t>
      </w:r>
      <w:r w:rsidRPr="00993195">
        <w:rPr>
          <w:color w:val="143D78"/>
          <w:w w:val="105"/>
          <w:lang w:val="en-GB"/>
        </w:rPr>
        <w:t xml:space="preserve">within reach of </w:t>
      </w:r>
      <w:r w:rsidR="00BF042C" w:rsidRPr="00993195">
        <w:rPr>
          <w:color w:val="143D78"/>
          <w:w w:val="105"/>
          <w:lang w:val="en-GB"/>
        </w:rPr>
        <w:t xml:space="preserve">much </w:t>
      </w:r>
      <w:r w:rsidRPr="00993195">
        <w:rPr>
          <w:color w:val="143D78"/>
          <w:w w:val="105"/>
          <w:lang w:val="en-GB"/>
        </w:rPr>
        <w:t xml:space="preserve">more companies, </w:t>
      </w:r>
      <w:r w:rsidR="00BF042C" w:rsidRPr="00993195">
        <w:rPr>
          <w:color w:val="143D78"/>
          <w:w w:val="105"/>
          <w:lang w:val="en-GB"/>
        </w:rPr>
        <w:t xml:space="preserve">bringing </w:t>
      </w:r>
      <w:r w:rsidRPr="00993195">
        <w:rPr>
          <w:color w:val="143D78"/>
          <w:w w:val="105"/>
          <w:lang w:val="en-GB"/>
        </w:rPr>
        <w:t xml:space="preserve">TMS software </w:t>
      </w:r>
      <w:r w:rsidR="00BF042C" w:rsidRPr="00993195">
        <w:rPr>
          <w:color w:val="143D78"/>
          <w:w w:val="105"/>
          <w:lang w:val="en-GB"/>
        </w:rPr>
        <w:t xml:space="preserve">up to par with </w:t>
      </w:r>
      <w:r w:rsidRPr="00993195">
        <w:rPr>
          <w:color w:val="143D78"/>
          <w:w w:val="105"/>
          <w:lang w:val="en-GB"/>
        </w:rPr>
        <w:t xml:space="preserve">general </w:t>
      </w:r>
      <w:r w:rsidR="00BF042C" w:rsidRPr="00993195">
        <w:rPr>
          <w:color w:val="143D78"/>
          <w:w w:val="105"/>
          <w:lang w:val="en-GB"/>
        </w:rPr>
        <w:t xml:space="preserve">SaaS </w:t>
      </w:r>
      <w:r w:rsidRPr="00993195">
        <w:rPr>
          <w:color w:val="143D78"/>
          <w:w w:val="105"/>
          <w:lang w:val="en-GB"/>
        </w:rPr>
        <w:t>software developments of the 21st century. Integration with the shipper's software should be possible, but as an option and not necessarily the norm (see next section).</w:t>
      </w:r>
    </w:p>
    <w:p w14:paraId="0004C32E" w14:textId="77777777" w:rsidR="003327C7" w:rsidRPr="00993195" w:rsidRDefault="003327C7" w:rsidP="003327C7">
      <w:pPr>
        <w:pStyle w:val="Plattetekst"/>
        <w:spacing w:line="235" w:lineRule="auto"/>
        <w:ind w:left="1189" w:right="1429"/>
        <w:rPr>
          <w:color w:val="143D78"/>
          <w:w w:val="105"/>
          <w:lang w:val="en-GB"/>
        </w:rPr>
      </w:pPr>
    </w:p>
    <w:p w14:paraId="4473E580" w14:textId="540FAAD9" w:rsidR="00263E07" w:rsidRPr="00993195" w:rsidRDefault="003327C7" w:rsidP="003327C7">
      <w:pPr>
        <w:pStyle w:val="Plattetekst"/>
        <w:spacing w:line="235" w:lineRule="auto"/>
        <w:ind w:left="1189" w:right="1429"/>
        <w:rPr>
          <w:lang w:val="en-GB"/>
        </w:rPr>
      </w:pPr>
      <w:r w:rsidRPr="00993195">
        <w:rPr>
          <w:color w:val="143D78"/>
          <w:w w:val="105"/>
          <w:lang w:val="en-GB"/>
        </w:rPr>
        <w:t xml:space="preserve">In addition to scalability, flexibility is also an important requirement. Shippers have different wishes and demands for transport, for example, different relevant surcharges. </w:t>
      </w:r>
      <w:r w:rsidR="00935299" w:rsidRPr="00993195">
        <w:rPr>
          <w:color w:val="143D78"/>
          <w:w w:val="105"/>
          <w:lang w:val="en-GB"/>
        </w:rPr>
        <w:t>A</w:t>
      </w:r>
      <w:r w:rsidRPr="00993195">
        <w:rPr>
          <w:color w:val="143D78"/>
          <w:w w:val="105"/>
          <w:lang w:val="en-GB"/>
        </w:rPr>
        <w:t xml:space="preserve"> wholesaler who supplies supermarkets </w:t>
      </w:r>
      <w:r w:rsidR="00935299" w:rsidRPr="00993195">
        <w:rPr>
          <w:color w:val="143D78"/>
          <w:w w:val="105"/>
          <w:lang w:val="en-GB"/>
        </w:rPr>
        <w:t xml:space="preserve">has different requirements than </w:t>
      </w:r>
      <w:r w:rsidRPr="00993195">
        <w:rPr>
          <w:color w:val="143D78"/>
          <w:w w:val="105"/>
          <w:lang w:val="en-GB"/>
        </w:rPr>
        <w:t xml:space="preserve">a factory in the chemical sector. A TMS must also enable carriers to use their </w:t>
      </w:r>
      <w:r w:rsidR="00701B8F" w:rsidRPr="00993195">
        <w:rPr>
          <w:color w:val="143D78"/>
          <w:w w:val="105"/>
          <w:lang w:val="en-GB"/>
        </w:rPr>
        <w:t xml:space="preserve">specific </w:t>
      </w:r>
      <w:r w:rsidRPr="00993195">
        <w:rPr>
          <w:color w:val="143D78"/>
          <w:w w:val="105"/>
          <w:lang w:val="en-GB"/>
        </w:rPr>
        <w:t>strengths, as described earlier</w:t>
      </w:r>
      <w:r w:rsidR="00A966F7" w:rsidRPr="00993195">
        <w:rPr>
          <w:color w:val="143D78"/>
          <w:w w:val="105"/>
          <w:lang w:val="en-GB"/>
        </w:rPr>
        <w:t>.</w:t>
      </w:r>
    </w:p>
    <w:p w14:paraId="4473E581" w14:textId="77777777" w:rsidR="00263E07" w:rsidRPr="00993195" w:rsidRDefault="00A966F7">
      <w:pPr>
        <w:pStyle w:val="Plattetekst"/>
        <w:spacing w:before="6"/>
        <w:rPr>
          <w:sz w:val="23"/>
          <w:lang w:val="en-GB"/>
        </w:rPr>
      </w:pPr>
      <w:r w:rsidRPr="00993195">
        <w:rPr>
          <w:lang w:val="en-GB"/>
        </w:rPr>
        <w:pict w14:anchorId="4473E5CB">
          <v:group id="docshapegroup39" o:spid="_x0000_s1080" style="position:absolute;margin-left:58.3pt;margin-top:15.55pt;width:468.5pt;height:64.45pt;z-index:-15724032;mso-wrap-distance-left:0;mso-wrap-distance-right:0;mso-position-horizontal-relative:page" coordorigin="1166,311" coordsize="9370,1289">
            <v:shape id="docshape40" o:spid="_x0000_s1083" style="position:absolute;left:1165;top:570;width:9031;height:815" coordorigin="1166,571" coordsize="9031,815" path="m9800,571r-8237,l1491,577r-67,19l1363,625r-56,39l1259,712r-39,56l1191,829r-19,67l1166,968r,21l1172,1060r19,68l1220,1189r39,56l1307,1293r56,39l1424,1361r67,19l1563,1386r8237,l9871,1380r67,-19l10000,1332r56,-39l10103,1245r40,-56l10172,1128r18,-68l10197,989r,-21l10190,896r-18,-67l10143,768r-40,-56l10056,664r-56,-39l9938,596r-67,-19l9800,571xe" fillcolor="#143d78" stroked="f">
              <v:path arrowok="t"/>
            </v:shape>
            <v:shape id="docshape41" o:spid="_x0000_s1082" type="#_x0000_t75" style="position:absolute;left:9247;top:310;width:1289;height:1289">
              <v:imagedata r:id="rId17" o:title=""/>
            </v:shape>
            <v:shape id="docshape42" o:spid="_x0000_s1081" type="#_x0000_t202" style="position:absolute;left:1165;top:310;width:9370;height:1289" filled="f" stroked="f">
              <v:textbox style="mso-next-textbox:#docshape42" inset="0,0,0,0">
                <w:txbxContent>
                  <w:p w14:paraId="4473E5ED" w14:textId="77777777" w:rsidR="00263E07" w:rsidRDefault="00263E07"/>
                  <w:p w14:paraId="4473E5EE" w14:textId="305C4459" w:rsidR="00263E07" w:rsidRPr="00AC29E3" w:rsidRDefault="00A966F7">
                    <w:pPr>
                      <w:spacing w:before="181" w:line="235" w:lineRule="auto"/>
                      <w:ind w:left="407" w:right="1246"/>
                      <w:rPr>
                        <w:sz w:val="18"/>
                        <w:lang w:val="en-US"/>
                      </w:rPr>
                    </w:pPr>
                    <w:r w:rsidRPr="00A54348">
                      <w:rPr>
                        <w:color w:val="FFFFFF"/>
                        <w:w w:val="105"/>
                        <w:sz w:val="18"/>
                        <w:lang w:val="en-US"/>
                      </w:rPr>
                      <w:t xml:space="preserve">De </w:t>
                    </w:r>
                    <w:r w:rsidR="004A1B69" w:rsidRPr="00A54348">
                      <w:rPr>
                        <w:color w:val="FFFFFF"/>
                        <w:w w:val="105"/>
                        <w:sz w:val="18"/>
                        <w:lang w:val="en-US"/>
                      </w:rPr>
                      <w:t>are of large</w:t>
                    </w:r>
                    <w:r w:rsidRPr="00A54348">
                      <w:rPr>
                        <w:color w:val="FFFFFF"/>
                        <w:w w:val="105"/>
                        <w:sz w:val="18"/>
                        <w:lang w:val="en-US"/>
                      </w:rPr>
                      <w:t xml:space="preserve">, </w:t>
                    </w:r>
                    <w:r w:rsidR="00A54348" w:rsidRPr="00A54348">
                      <w:rPr>
                        <w:color w:val="FFFFFF"/>
                        <w:w w:val="105"/>
                        <w:sz w:val="18"/>
                        <w:lang w:val="en-US"/>
                      </w:rPr>
                      <w:t xml:space="preserve">inflexible </w:t>
                    </w:r>
                    <w:r w:rsidRPr="00A54348">
                      <w:rPr>
                        <w:color w:val="FFFFFF"/>
                        <w:w w:val="105"/>
                        <w:sz w:val="18"/>
                        <w:lang w:val="en-US"/>
                      </w:rPr>
                      <w:t>TMS</w:t>
                    </w:r>
                    <w:r w:rsidR="00A54348" w:rsidRPr="00A54348">
                      <w:rPr>
                        <w:color w:val="FFFFFF"/>
                        <w:w w:val="105"/>
                        <w:sz w:val="18"/>
                        <w:lang w:val="en-US"/>
                      </w:rPr>
                      <w:t xml:space="preserve"> </w:t>
                    </w:r>
                    <w:r w:rsidRPr="00A54348">
                      <w:rPr>
                        <w:color w:val="FFFFFF"/>
                        <w:w w:val="105"/>
                        <w:sz w:val="18"/>
                        <w:lang w:val="en-US"/>
                      </w:rPr>
                      <w:t xml:space="preserve">software </w:t>
                    </w:r>
                    <w:r w:rsidR="00A54348" w:rsidRPr="00A54348">
                      <w:rPr>
                        <w:color w:val="FFFFFF"/>
                        <w:w w:val="105"/>
                        <w:sz w:val="18"/>
                        <w:lang w:val="en-US"/>
                      </w:rPr>
                      <w:t xml:space="preserve">packages </w:t>
                    </w:r>
                    <w:r w:rsidRPr="00A54348">
                      <w:rPr>
                        <w:color w:val="FFFFFF"/>
                        <w:w w:val="105"/>
                        <w:sz w:val="18"/>
                        <w:lang w:val="en-US"/>
                      </w:rPr>
                      <w:t xml:space="preserve">is </w:t>
                    </w:r>
                    <w:r w:rsidR="00A54348">
                      <w:rPr>
                        <w:color w:val="FFFFFF"/>
                        <w:w w:val="105"/>
                        <w:sz w:val="18"/>
                        <w:lang w:val="en-US"/>
                      </w:rPr>
                      <w:t>over</w:t>
                    </w:r>
                    <w:r w:rsidRPr="00A54348">
                      <w:rPr>
                        <w:color w:val="FFFFFF"/>
                        <w:w w:val="105"/>
                        <w:sz w:val="18"/>
                        <w:lang w:val="en-US"/>
                      </w:rPr>
                      <w:t xml:space="preserve">. </w:t>
                    </w:r>
                    <w:r w:rsidR="00AC29E3" w:rsidRPr="00AC29E3">
                      <w:rPr>
                        <w:color w:val="FFFFFF"/>
                        <w:w w:val="105"/>
                        <w:sz w:val="18"/>
                        <w:lang w:val="en-US"/>
                      </w:rPr>
                      <w:t xml:space="preserve">To provide solutions to a larger group of shippers, there is a need for </w:t>
                    </w:r>
                    <w:r w:rsidR="005D63F1">
                      <w:rPr>
                        <w:color w:val="FFFFFF"/>
                        <w:w w:val="105"/>
                        <w:sz w:val="18"/>
                        <w:lang w:val="en-US"/>
                      </w:rPr>
                      <w:t>scalable</w:t>
                    </w:r>
                    <w:r w:rsidR="00AC29E3">
                      <w:rPr>
                        <w:color w:val="FFFFFF"/>
                        <w:w w:val="105"/>
                        <w:sz w:val="18"/>
                        <w:lang w:val="en-US"/>
                      </w:rPr>
                      <w:t xml:space="preserve"> and affordable </w:t>
                    </w:r>
                    <w:r w:rsidRPr="00AC29E3">
                      <w:rPr>
                        <w:color w:val="FFFFFF"/>
                        <w:w w:val="105"/>
                        <w:sz w:val="18"/>
                        <w:lang w:val="en-US"/>
                      </w:rPr>
                      <w:t>TMS</w:t>
                    </w:r>
                    <w:r w:rsidR="00AC29E3">
                      <w:rPr>
                        <w:color w:val="FFFFFF"/>
                        <w:w w:val="105"/>
                        <w:sz w:val="18"/>
                        <w:lang w:val="en-US"/>
                      </w:rPr>
                      <w:t xml:space="preserve"> solutions</w:t>
                    </w:r>
                    <w:r w:rsidRPr="00AC29E3">
                      <w:rPr>
                        <w:color w:val="FFFFFF"/>
                        <w:w w:val="105"/>
                        <w:sz w:val="18"/>
                        <w:lang w:val="en-US"/>
                      </w:rPr>
                      <w:t xml:space="preserve">, </w:t>
                    </w:r>
                    <w:r w:rsidR="00AC29E3">
                      <w:rPr>
                        <w:color w:val="FFFFFF"/>
                        <w:w w:val="105"/>
                        <w:sz w:val="18"/>
                        <w:lang w:val="en-US"/>
                      </w:rPr>
                      <w:t xml:space="preserve">that are </w:t>
                    </w:r>
                    <w:r w:rsidRPr="00AC29E3">
                      <w:rPr>
                        <w:color w:val="FFFFFF"/>
                        <w:w w:val="105"/>
                        <w:sz w:val="18"/>
                        <w:lang w:val="en-US"/>
                      </w:rPr>
                      <w:t>modula</w:t>
                    </w:r>
                    <w:r w:rsidRPr="00AC29E3">
                      <w:rPr>
                        <w:color w:val="FFFFFF"/>
                        <w:w w:val="105"/>
                        <w:sz w:val="18"/>
                        <w:lang w:val="en-US"/>
                      </w:rPr>
                      <w:t xml:space="preserve">r </w:t>
                    </w:r>
                    <w:r w:rsidR="005D63F1">
                      <w:rPr>
                        <w:color w:val="FFFFFF"/>
                        <w:w w:val="105"/>
                        <w:sz w:val="18"/>
                        <w:lang w:val="en-US"/>
                      </w:rPr>
                      <w:t xml:space="preserve">and </w:t>
                    </w:r>
                    <w:r w:rsidRPr="00AC29E3">
                      <w:rPr>
                        <w:color w:val="FFFFFF"/>
                        <w:w w:val="105"/>
                        <w:sz w:val="18"/>
                        <w:lang w:val="en-US"/>
                      </w:rPr>
                      <w:t>flexib</w:t>
                    </w:r>
                    <w:r w:rsidRPr="00AC29E3">
                      <w:rPr>
                        <w:color w:val="FFFFFF"/>
                        <w:w w:val="105"/>
                        <w:sz w:val="18"/>
                        <w:lang w:val="en-US"/>
                      </w:rPr>
                      <w:t>l</w:t>
                    </w:r>
                    <w:r w:rsidR="005D63F1">
                      <w:rPr>
                        <w:color w:val="FFFFFF"/>
                        <w:w w:val="105"/>
                        <w:sz w:val="18"/>
                        <w:lang w:val="en-US"/>
                      </w:rPr>
                      <w:t>e</w:t>
                    </w:r>
                    <w:r w:rsidRPr="00AC29E3">
                      <w:rPr>
                        <w:color w:val="FFFFFF"/>
                        <w:w w:val="105"/>
                        <w:sz w:val="18"/>
                        <w:lang w:val="en-US"/>
                      </w:rPr>
                      <w:t>.</w:t>
                    </w:r>
                  </w:p>
                </w:txbxContent>
              </v:textbox>
            </v:shape>
            <w10:wrap type="topAndBottom" anchorx="page"/>
          </v:group>
        </w:pict>
      </w:r>
    </w:p>
    <w:p w14:paraId="4473E582" w14:textId="77777777" w:rsidR="00263E07" w:rsidRPr="00993195" w:rsidRDefault="00263E07">
      <w:pPr>
        <w:pStyle w:val="Plattetekst"/>
        <w:spacing w:before="9"/>
        <w:rPr>
          <w:sz w:val="14"/>
          <w:lang w:val="en-GB"/>
        </w:rPr>
      </w:pPr>
    </w:p>
    <w:p w14:paraId="4473E583" w14:textId="0276E6F4" w:rsidR="00263E07" w:rsidRPr="00993195" w:rsidRDefault="006E2EF9" w:rsidP="006E2EF9">
      <w:pPr>
        <w:pStyle w:val="Kop2"/>
        <w:spacing w:before="113"/>
        <w:ind w:left="1166"/>
        <w:rPr>
          <w:lang w:val="en-GB"/>
        </w:rPr>
      </w:pPr>
      <w:r w:rsidRPr="00993195">
        <w:rPr>
          <w:color w:val="143D78"/>
          <w:lang w:val="en-GB"/>
        </w:rPr>
        <w:t>The power</w:t>
      </w:r>
      <w:r w:rsidR="00A966F7" w:rsidRPr="00993195">
        <w:rPr>
          <w:color w:val="143D78"/>
          <w:spacing w:val="13"/>
          <w:lang w:val="en-GB"/>
        </w:rPr>
        <w:t xml:space="preserve"> </w:t>
      </w:r>
      <w:r w:rsidRPr="00993195">
        <w:rPr>
          <w:color w:val="143D78"/>
          <w:lang w:val="en-GB"/>
        </w:rPr>
        <w:t xml:space="preserve">of </w:t>
      </w:r>
      <w:r w:rsidR="00F352A1" w:rsidRPr="00993195">
        <w:rPr>
          <w:color w:val="143D78"/>
          <w:lang w:val="en-GB"/>
        </w:rPr>
        <w:t xml:space="preserve">centralised </w:t>
      </w:r>
      <w:r w:rsidR="00A966F7" w:rsidRPr="00993195">
        <w:rPr>
          <w:color w:val="143D78"/>
          <w:lang w:val="en-GB"/>
        </w:rPr>
        <w:t>EDI/API</w:t>
      </w:r>
      <w:r w:rsidR="00A966F7" w:rsidRPr="00993195">
        <w:rPr>
          <w:color w:val="143D78"/>
          <w:spacing w:val="14"/>
          <w:lang w:val="en-GB"/>
        </w:rPr>
        <w:t xml:space="preserve"> </w:t>
      </w:r>
      <w:r w:rsidRPr="00993195">
        <w:rPr>
          <w:color w:val="143D78"/>
          <w:spacing w:val="-2"/>
          <w:lang w:val="en-GB"/>
        </w:rPr>
        <w:t>connections</w:t>
      </w:r>
    </w:p>
    <w:p w14:paraId="4473E584" w14:textId="77777777" w:rsidR="00263E07" w:rsidRPr="00993195" w:rsidRDefault="00263E07">
      <w:pPr>
        <w:pStyle w:val="Plattetekst"/>
        <w:spacing w:before="10"/>
        <w:rPr>
          <w:sz w:val="14"/>
          <w:lang w:val="en-GB"/>
        </w:rPr>
      </w:pPr>
    </w:p>
    <w:p w14:paraId="4473E585" w14:textId="17569204" w:rsidR="00263E07" w:rsidRPr="00993195" w:rsidRDefault="00DD43CF" w:rsidP="00DD43CF">
      <w:pPr>
        <w:pStyle w:val="Plattetekst"/>
        <w:spacing w:before="113" w:line="235" w:lineRule="auto"/>
        <w:ind w:left="1175" w:right="1429"/>
        <w:jc w:val="both"/>
        <w:rPr>
          <w:lang w:val="en-GB"/>
        </w:rPr>
      </w:pPr>
      <w:r w:rsidRPr="00993195">
        <w:rPr>
          <w:color w:val="143D78"/>
          <w:w w:val="105"/>
          <w:lang w:val="en-GB"/>
        </w:rPr>
        <w:t xml:space="preserve">Although a stand-alone TMS can already be very powerful, there is certainly room for improvement with software integration. This can be achieved through so-called API (Application Programming Interfaces) and EDI (Electronic Data Interchange) connections. The basic requirement is that this must be cost-effective. It must provide more value than the time and money it takes to establish and maintain the connection. If both the shipper and carriers are connected to the TMS, it becomes possible to directly import transport orders from the shipper into the TMS, select the best transport option for each shipment and send the order directly to the carriers' systems. This saves time and prevents </w:t>
      </w:r>
      <w:r w:rsidR="00A91A35" w:rsidRPr="00993195">
        <w:rPr>
          <w:color w:val="143D78"/>
          <w:w w:val="105"/>
          <w:lang w:val="en-GB"/>
        </w:rPr>
        <w:t>mistakes</w:t>
      </w:r>
      <w:r w:rsidR="00A966F7" w:rsidRPr="00993195">
        <w:rPr>
          <w:color w:val="143D78"/>
          <w:w w:val="105"/>
          <w:lang w:val="en-GB"/>
        </w:rPr>
        <w:t>.</w:t>
      </w:r>
    </w:p>
    <w:p w14:paraId="4473E586" w14:textId="77777777" w:rsidR="00263E07" w:rsidRPr="00993195" w:rsidRDefault="00263E07">
      <w:pPr>
        <w:pStyle w:val="Plattetekst"/>
        <w:rPr>
          <w:lang w:val="en-GB"/>
        </w:rPr>
      </w:pPr>
    </w:p>
    <w:p w14:paraId="4473E587" w14:textId="36F34B13" w:rsidR="00263E07" w:rsidRPr="00993195" w:rsidRDefault="00C43002">
      <w:pPr>
        <w:pStyle w:val="Plattetekst"/>
        <w:spacing w:line="235" w:lineRule="auto"/>
        <w:ind w:left="1175" w:right="1426"/>
        <w:rPr>
          <w:lang w:val="en-GB"/>
        </w:rPr>
      </w:pPr>
      <w:r w:rsidRPr="00993195">
        <w:rPr>
          <w:color w:val="143D78"/>
          <w:lang w:val="en-GB"/>
        </w:rPr>
        <w:t xml:space="preserve">If you want to automate connections but don't have a TMS, a new API/EDI connection will need to be established and maintained for each carrier-shipper combination. This creates a lot of overhead for IT departments and creates an unwanted barrier for selecting or switching to a new carrier. The danger of "vendor lock-in" resulting from all the automation carried out is the result. A TMS ensures that a shipper only needs one connection, the connection that links the ERP package to the TMS. All connections with carriers are provided by the TMS provider. If a TMS is not needed because there are enough functionalities in the ERP package, a connectivity solution such as </w:t>
      </w:r>
      <w:proofErr w:type="spellStart"/>
      <w:r w:rsidRPr="00993195">
        <w:rPr>
          <w:color w:val="143D78"/>
          <w:lang w:val="en-GB"/>
        </w:rPr>
        <w:t>XDock</w:t>
      </w:r>
      <w:proofErr w:type="spellEnd"/>
      <w:r w:rsidRPr="00993195">
        <w:rPr>
          <w:color w:val="143D78"/>
          <w:lang w:val="en-GB"/>
        </w:rPr>
        <w:t xml:space="preserve"> can also provide flexibility and lower costs in terms of EDI/API connections</w:t>
      </w:r>
      <w:r w:rsidR="00A966F7" w:rsidRPr="00993195">
        <w:rPr>
          <w:color w:val="143D78"/>
          <w:w w:val="110"/>
          <w:lang w:val="en-GB"/>
        </w:rPr>
        <w:t>.</w:t>
      </w:r>
    </w:p>
    <w:p w14:paraId="4473E588" w14:textId="77777777" w:rsidR="00263E07" w:rsidRPr="00993195" w:rsidRDefault="00263E07">
      <w:pPr>
        <w:pStyle w:val="Plattetekst"/>
        <w:rPr>
          <w:sz w:val="20"/>
          <w:lang w:val="en-GB"/>
        </w:rPr>
      </w:pPr>
    </w:p>
    <w:p w14:paraId="4473E589" w14:textId="77777777" w:rsidR="00263E07" w:rsidRPr="00993195" w:rsidRDefault="00A966F7">
      <w:pPr>
        <w:pStyle w:val="Plattetekst"/>
        <w:spacing w:before="12"/>
        <w:rPr>
          <w:sz w:val="24"/>
          <w:lang w:val="en-GB"/>
        </w:rPr>
      </w:pPr>
      <w:r w:rsidRPr="00993195">
        <w:rPr>
          <w:lang w:val="en-GB"/>
        </w:rPr>
        <w:pict w14:anchorId="4473E5CC">
          <v:group id="docshapegroup43" o:spid="_x0000_s1077" style="position:absolute;margin-left:57.95pt;margin-top:48.15pt;width:70.05pt;height:49.65pt;z-index:-15723520;mso-wrap-distance-left:0;mso-wrap-distance-right:0;mso-position-horizontal-relative:page" coordorigin="1159,963" coordsize="1401,993">
            <v:shape id="docshape44" o:spid="_x0000_s1079" type="#_x0000_t75" style="position:absolute;left:1159;top:962;width:1401;height:993">
              <v:imagedata r:id="rId18" o:title=""/>
            </v:shape>
            <v:shape id="docshape45" o:spid="_x0000_s1078" type="#_x0000_t202" style="position:absolute;left:1159;top:962;width:1401;height:993" filled="f" stroked="f">
              <v:textbox style="mso-next-textbox:#docshape45" inset="0,0,0,0">
                <w:txbxContent>
                  <w:p w14:paraId="4473E5EF" w14:textId="77777777" w:rsidR="00263E07" w:rsidRDefault="00263E07">
                    <w:pPr>
                      <w:spacing w:before="11"/>
                      <w:rPr>
                        <w:sz w:val="26"/>
                      </w:rPr>
                    </w:pPr>
                  </w:p>
                  <w:p w14:paraId="4473E5F0" w14:textId="7A6A9CF5" w:rsidR="00263E07" w:rsidRPr="004E40E1" w:rsidRDefault="004E40E1">
                    <w:pPr>
                      <w:ind w:left="352"/>
                      <w:rPr>
                        <w:sz w:val="18"/>
                        <w:lang w:val="en-US"/>
                      </w:rPr>
                    </w:pPr>
                    <w:proofErr w:type="spellStart"/>
                    <w:r>
                      <w:rPr>
                        <w:color w:val="FFFFFF"/>
                        <w:spacing w:val="-2"/>
                        <w:w w:val="105"/>
                        <w:sz w:val="18"/>
                      </w:rPr>
                      <w:t>Shippe</w:t>
                    </w:r>
                    <w:r w:rsidR="00A966F7">
                      <w:rPr>
                        <w:color w:val="FFFFFF"/>
                        <w:spacing w:val="-2"/>
                        <w:w w:val="105"/>
                        <w:sz w:val="18"/>
                      </w:rPr>
                      <w:t>r</w:t>
                    </w:r>
                    <w:proofErr w:type="spellEnd"/>
                  </w:p>
                </w:txbxContent>
              </v:textbox>
            </v:shape>
            <w10:wrap type="topAndBottom" anchorx="page"/>
          </v:group>
        </w:pict>
      </w:r>
      <w:r w:rsidRPr="00993195">
        <w:rPr>
          <w:lang w:val="en-GB"/>
        </w:rPr>
        <w:pict w14:anchorId="4473E5CD">
          <v:group id="docshapegroup46" o:spid="_x0000_s1061" style="position:absolute;margin-left:132.25pt;margin-top:16.45pt;width:122.45pt;height:108.3pt;z-index:-15723008;mso-wrap-distance-left:0;mso-wrap-distance-right:0;mso-position-horizontal-relative:page" coordorigin="2645,329" coordsize="2449,2166">
            <v:shape id="docshape47" o:spid="_x0000_s1076" style="position:absolute;left:3166;top:1141;width:1928;height:533" coordorigin="3166,1141" coordsize="1928,533" path="m4827,1141r-1394,l3362,1151r-64,27l3244,1219r-41,54l3176,1337r-10,71l3176,1478r27,64l3244,1596r54,42l3362,1665r71,9l4827,1674r71,-9l4962,1638r54,-42l5057,1542r27,-64l5094,1408r-10,-71l5057,1273r-41,-54l4962,1178r-64,-27l4827,1141xe" fillcolor="#143d78" stroked="f">
              <v:path arrowok="t"/>
            </v:shape>
            <v:line id="_x0000_s1075" style="position:absolute" from="2701,1413" to="3128,1413" strokecolor="#143d78" strokeweight="1pt"/>
            <v:shape id="docshape48" o:spid="_x0000_s1074" style="position:absolute;left:3159;top:1961;width:1928;height:533" coordorigin="3159,1962" coordsize="1928,533" path="m4820,1962r-1394,l3355,1971r-64,27l3237,2040r-41,54l3169,2157r-10,71l3169,2299r27,64l3237,2417r54,41l3355,2485r71,10l4820,2495r71,-10l4955,2458r54,-41l5050,2363r27,-64l5087,2228r-10,-71l5050,2094r-41,-54l4955,1998r-64,-27l4820,1962xe" fillcolor="#143d78" stroked="f">
              <v:path arrowok="t"/>
            </v:shape>
            <v:line id="_x0000_s1073" style="position:absolute" from="2670,1592" to="3115,2119" strokecolor="#143d78" strokeweight="1pt"/>
            <v:shape id="docshape49" o:spid="_x0000_s1072" style="position:absolute;left:3027;top:2021;width:103;height:103" coordorigin="3027,2022" coordsize="103,103" path="m3027,2115r82,8l3120,2124r9,-8l3129,2105r,-83e" filled="f" strokecolor="#143d78" strokeweight="1pt">
              <v:path arrowok="t"/>
            </v:shape>
            <v:shape id="docshape50" o:spid="_x0000_s1071" style="position:absolute;left:3054;top:1338;width:73;height:139" coordorigin="3055,1338" coordsize="73,139" path="m3055,1476r63,-52l3127,1417r,-12l3120,1397r-59,-59e" filled="f" strokecolor="#143d78" strokeweight="1pt">
              <v:path arrowok="t"/>
            </v:shape>
            <v:shape id="docshape51" o:spid="_x0000_s1070" style="position:absolute;left:2695;top:1344;width:73;height:139" coordorigin="2696,1344" coordsize="73,139" path="m2769,1344r-64,53l2697,1404r-1,12l2704,1424r59,59e" filled="f" strokecolor="#143d78" strokeweight="1pt">
              <v:path arrowok="t"/>
            </v:shape>
            <v:shape id="docshape52" o:spid="_x0000_s1069" style="position:absolute;left:2659;top:1581;width:103;height:103" coordorigin="2659,1582" coordsize="103,103" path="m2761,1591r-82,-8l2668,1582r-9,8l2659,1601r,83e" filled="f" strokecolor="#143d78" strokeweight="1pt">
              <v:path arrowok="t"/>
            </v:shape>
            <v:shape id="docshape53" o:spid="_x0000_s1068" style="position:absolute;left:3159;top:329;width:1928;height:533" coordorigin="3159,329" coordsize="1928,533" path="m5087,595r-10,-70l5050,461r-41,-54l4955,365r-64,-26l4820,329r-1394,l3355,339r-64,26l3237,407r-41,54l3169,525r-10,70l3169,666r27,64l3237,784r54,42l3355,852r71,10l4820,862r71,-10l4955,826r54,-42l5050,730r27,-64l5087,595xe" fillcolor="#143d78" stroked="f">
              <v:path arrowok="t"/>
            </v:shape>
            <v:line id="_x0000_s1067" style="position:absolute" from="3114,671" to="2669,1198" strokecolor="#143d78" strokeweight="1pt"/>
            <v:shape id="docshape54" o:spid="_x0000_s1066" style="position:absolute;left:2655;top:1100;width:103;height:103" coordorigin="2655,1100" coordsize="103,103" path="m2757,1194r-82,8l2664,1203r-9,-8l2655,1184r,-84e" filled="f" strokecolor="#143d78" strokeweight="1pt">
              <v:path arrowok="t"/>
            </v:shape>
            <v:shape id="docshape55" o:spid="_x0000_s1065" style="position:absolute;left:3023;top:660;width:103;height:103" coordorigin="3023,660" coordsize="103,103" path="m3023,670r82,-8l3116,660r9,9l3125,680r,83e" filled="f" strokecolor="#143d78" strokeweight="1pt">
              <v:path arrowok="t"/>
            </v:shape>
            <v:shape id="docshape56" o:spid="_x0000_s1064" type="#_x0000_t202" style="position:absolute;left:3642;top:473;width:968;height:231" filled="f" stroked="f">
              <v:textbox style="mso-next-textbox:#docshape56" inset="0,0,0,0">
                <w:txbxContent>
                  <w:p w14:paraId="4473E5F1" w14:textId="10DE6488" w:rsidR="00263E07" w:rsidRDefault="004E40E1" w:rsidP="004E40E1">
                    <w:pPr>
                      <w:spacing w:before="8"/>
                      <w:jc w:val="center"/>
                      <w:rPr>
                        <w:sz w:val="18"/>
                      </w:rPr>
                    </w:pPr>
                    <w:r>
                      <w:rPr>
                        <w:color w:val="FFFFFF"/>
                        <w:w w:val="95"/>
                        <w:sz w:val="18"/>
                      </w:rPr>
                      <w:t>Carrier</w:t>
                    </w:r>
                    <w:r w:rsidR="00A966F7">
                      <w:rPr>
                        <w:color w:val="FFFFFF"/>
                        <w:spacing w:val="55"/>
                        <w:sz w:val="18"/>
                      </w:rPr>
                      <w:t xml:space="preserve"> </w:t>
                    </w:r>
                    <w:r w:rsidR="00A966F7">
                      <w:rPr>
                        <w:color w:val="FFFFFF"/>
                        <w:spacing w:val="-10"/>
                        <w:w w:val="90"/>
                        <w:sz w:val="18"/>
                      </w:rPr>
                      <w:t>1</w:t>
                    </w:r>
                  </w:p>
                </w:txbxContent>
              </v:textbox>
            </v:shape>
            <v:shape id="docshape57" o:spid="_x0000_s1063" type="#_x0000_t202" style="position:absolute;left:3620;top:1282;width:1012;height:231" filled="f" stroked="f">
              <v:textbox style="mso-next-textbox:#docshape57" inset="0,0,0,0">
                <w:txbxContent>
                  <w:p w14:paraId="4473E5F2" w14:textId="0A6A641A" w:rsidR="00263E07" w:rsidRDefault="004E40E1" w:rsidP="004E40E1">
                    <w:pPr>
                      <w:spacing w:before="8"/>
                      <w:jc w:val="center"/>
                      <w:rPr>
                        <w:sz w:val="18"/>
                      </w:rPr>
                    </w:pPr>
                    <w:r>
                      <w:rPr>
                        <w:color w:val="FFFFFF"/>
                        <w:sz w:val="18"/>
                      </w:rPr>
                      <w:t>Carrier</w:t>
                    </w:r>
                    <w:r w:rsidR="00A966F7">
                      <w:rPr>
                        <w:color w:val="FFFFFF"/>
                        <w:spacing w:val="13"/>
                        <w:sz w:val="18"/>
                      </w:rPr>
                      <w:t xml:space="preserve"> </w:t>
                    </w:r>
                    <w:r w:rsidR="00A966F7">
                      <w:rPr>
                        <w:color w:val="FFFFFF"/>
                        <w:spacing w:val="-10"/>
                        <w:sz w:val="18"/>
                      </w:rPr>
                      <w:t>2</w:t>
                    </w:r>
                  </w:p>
                </w:txbxContent>
              </v:textbox>
            </v:shape>
            <v:shape id="docshape58" o:spid="_x0000_s1062" type="#_x0000_t202" style="position:absolute;left:3624;top:2102;width:1009;height:231" filled="f" stroked="f">
              <v:textbox style="mso-next-textbox:#docshape58" inset="0,0,0,0">
                <w:txbxContent>
                  <w:p w14:paraId="4473E5F3" w14:textId="51D21ACA" w:rsidR="00263E07" w:rsidRDefault="004E40E1" w:rsidP="004E40E1">
                    <w:pPr>
                      <w:spacing w:before="8"/>
                      <w:jc w:val="center"/>
                      <w:rPr>
                        <w:sz w:val="18"/>
                      </w:rPr>
                    </w:pPr>
                    <w:r>
                      <w:rPr>
                        <w:color w:val="FFFFFF"/>
                        <w:sz w:val="18"/>
                      </w:rPr>
                      <w:t>Carrier</w:t>
                    </w:r>
                    <w:r w:rsidR="00A966F7">
                      <w:rPr>
                        <w:color w:val="FFFFFF"/>
                        <w:spacing w:val="13"/>
                        <w:sz w:val="18"/>
                      </w:rPr>
                      <w:t xml:space="preserve"> </w:t>
                    </w:r>
                    <w:r w:rsidR="00A966F7">
                      <w:rPr>
                        <w:color w:val="FFFFFF"/>
                        <w:spacing w:val="-10"/>
                        <w:sz w:val="18"/>
                      </w:rPr>
                      <w:t>3</w:t>
                    </w:r>
                  </w:p>
                </w:txbxContent>
              </v:textbox>
            </v:shape>
            <w10:wrap type="topAndBottom" anchorx="page"/>
          </v:group>
        </w:pict>
      </w:r>
      <w:r w:rsidRPr="00993195">
        <w:rPr>
          <w:lang w:val="en-GB"/>
        </w:rPr>
        <w:pict w14:anchorId="4473E5CE">
          <v:group id="docshapegroup59" o:spid="_x0000_s1039" style="position:absolute;margin-left:285.45pt;margin-top:16.45pt;width:238.55pt;height:108.3pt;z-index:-15722496;mso-wrap-distance-left:0;mso-wrap-distance-right:0;mso-position-horizontal-relative:page" coordorigin="5709,329" coordsize="4771,2166">
            <v:shape id="docshape60" o:spid="_x0000_s1060" type="#_x0000_t75" style="position:absolute;left:5708;top:962;width:1463;height:993">
              <v:imagedata r:id="rId19" o:title=""/>
            </v:shape>
            <v:shape id="docshape61" o:spid="_x0000_s1059" style="position:absolute;left:8552;top:1141;width:1928;height:533" coordorigin="8552,1141" coordsize="1928,533" path="m10213,1141r-1394,l8748,1151r-64,27l8630,1219r-41,54l8562,1337r-10,71l8562,1478r27,64l8630,1596r54,42l8748,1665r71,9l10213,1674r71,-9l10348,1638r54,-42l10443,1542r27,-64l10480,1408r-10,-71l10443,1273r-41,-54l10348,1178r-64,-27l10213,1141xe" fillcolor="#143d78" stroked="f">
              <v:path arrowok="t"/>
            </v:shape>
            <v:line id="_x0000_s1058" style="position:absolute" from="8087,1413" to="8514,1413" strokecolor="#143d78" strokeweight="1pt"/>
            <v:shape id="docshape62" o:spid="_x0000_s1057" style="position:absolute;left:8545;top:1961;width:1928;height:533" coordorigin="8545,1962" coordsize="1928,533" path="m10206,1962r-1395,l8741,1971r-64,27l8623,2040r-42,54l8555,2157r-10,71l8555,2299r26,64l8623,2417r54,41l8741,2485r70,10l10206,2495r71,-10l10341,2458r54,-41l10436,2363r27,-64l10473,2228r-10,-71l10436,2094r-41,-54l10341,1998r-64,-27l10206,1962xe" fillcolor="#143d78" stroked="f">
              <v:path arrowok="t"/>
            </v:shape>
            <v:line id="_x0000_s1056" style="position:absolute" from="8056,1592" to="8501,2119" strokecolor="#143d78" strokeweight="1pt"/>
            <v:shape id="docshape63" o:spid="_x0000_s1055" style="position:absolute;left:8413;top:2021;width:103;height:103" coordorigin="8413,2022" coordsize="103,103" path="m8413,2115r82,8l8506,2124r9,-8l8515,2105r,-83e" filled="f" strokecolor="#143d78" strokeweight="1pt">
              <v:path arrowok="t"/>
            </v:shape>
            <v:shape id="docshape64" o:spid="_x0000_s1054" style="position:absolute;left:8440;top:1338;width:73;height:139" coordorigin="8440,1338" coordsize="73,139" path="m8440,1476r64,-52l8513,1417r,-12l8505,1397r-59,-59e" filled="f" strokecolor="#143d78" strokeweight="1pt">
              <v:path arrowok="t"/>
            </v:shape>
            <v:shape id="docshape65" o:spid="_x0000_s1053" style="position:absolute;left:8081;top:1344;width:73;height:139" coordorigin="8082,1344" coordsize="73,139" path="m8155,1344r-64,53l8082,1404r,12l8090,1424r59,59e" filled="f" strokecolor="#143d78" strokeweight="1pt">
              <v:path arrowok="t"/>
            </v:shape>
            <v:shape id="docshape66" o:spid="_x0000_s1052" style="position:absolute;left:8045;top:1581;width:103;height:103" coordorigin="8045,1582" coordsize="103,103" path="m8147,1591r-82,-8l8054,1582r-9,8l8045,1601r,83e" filled="f" strokecolor="#143d78" strokeweight="1pt">
              <v:path arrowok="t"/>
            </v:shape>
            <v:shape id="docshape67" o:spid="_x0000_s1051" style="position:absolute;left:8545;top:329;width:1928;height:533" coordorigin="8545,329" coordsize="1928,533" path="m10473,595r-10,-70l10436,461r-41,-54l10341,365r-64,-26l10206,329r-1395,l8741,339r-64,26l8623,407r-42,54l8555,525r-10,70l8555,666r26,64l8623,784r54,42l8741,852r70,10l10206,862r71,-10l10341,826r54,-42l10436,730r27,-64l10473,595xe" fillcolor="#143d78" stroked="f">
              <v:path arrowok="t"/>
            </v:shape>
            <v:line id="_x0000_s1050" style="position:absolute" from="8500,671" to="8055,1198" strokecolor="#143d78" strokeweight="1pt"/>
            <v:shape id="docshape68" o:spid="_x0000_s1049" style="position:absolute;left:8041;top:1100;width:103;height:103" coordorigin="8041,1100" coordsize="103,103" path="m8143,1194r-82,8l8050,1203r-9,-8l8041,1184r,-84e" filled="f" strokecolor="#143d78" strokeweight="1pt">
              <v:path arrowok="t"/>
            </v:shape>
            <v:shape id="docshape69" o:spid="_x0000_s1048" style="position:absolute;left:8408;top:660;width:103;height:103" coordorigin="8409,660" coordsize="103,103" path="m8409,670r82,-8l8502,660r9,9l8511,680r,83e" filled="f" strokecolor="#143d78" strokeweight="1pt">
              <v:path arrowok="t"/>
            </v:shape>
            <v:shape id="docshape70" o:spid="_x0000_s1047" type="#_x0000_t75" style="position:absolute;left:7574;top:1195;width:442;height:442">
              <v:imagedata r:id="rId20" o:title=""/>
            </v:shape>
            <v:shape id="docshape71" o:spid="_x0000_s1046" type="#_x0000_t75" style="position:absolute;left:7124;top:1327;width:407;height:166">
              <v:imagedata r:id="rId21" o:title=""/>
            </v:shape>
            <v:shape id="docshape72" o:spid="_x0000_s1045" type="#_x0000_t202" style="position:absolute;left:9028;top:473;width:968;height:231" filled="f" stroked="f">
              <v:textbox style="mso-next-textbox:#docshape72" inset="0,0,0,0">
                <w:txbxContent>
                  <w:p w14:paraId="4473E5F4" w14:textId="6A32AFCC" w:rsidR="00263E07" w:rsidRDefault="004E40E1" w:rsidP="004E40E1">
                    <w:pPr>
                      <w:spacing w:before="8"/>
                      <w:jc w:val="center"/>
                      <w:rPr>
                        <w:sz w:val="18"/>
                      </w:rPr>
                    </w:pPr>
                    <w:r>
                      <w:rPr>
                        <w:color w:val="FFFFFF"/>
                        <w:w w:val="95"/>
                        <w:sz w:val="18"/>
                      </w:rPr>
                      <w:t>Carrie</w:t>
                    </w:r>
                    <w:r w:rsidR="00A966F7">
                      <w:rPr>
                        <w:color w:val="FFFFFF"/>
                        <w:w w:val="95"/>
                        <w:sz w:val="18"/>
                      </w:rPr>
                      <w:t>r</w:t>
                    </w:r>
                    <w:r w:rsidR="00A966F7">
                      <w:rPr>
                        <w:color w:val="FFFFFF"/>
                        <w:spacing w:val="55"/>
                        <w:sz w:val="18"/>
                      </w:rPr>
                      <w:t xml:space="preserve"> </w:t>
                    </w:r>
                    <w:r w:rsidR="00A966F7">
                      <w:rPr>
                        <w:color w:val="FFFFFF"/>
                        <w:spacing w:val="-10"/>
                        <w:w w:val="90"/>
                        <w:sz w:val="18"/>
                      </w:rPr>
                      <w:t>1</w:t>
                    </w:r>
                  </w:p>
                </w:txbxContent>
              </v:textbox>
            </v:shape>
            <v:shape id="docshape73" o:spid="_x0000_s1044" type="#_x0000_t202" style="position:absolute;left:6015;top:1282;width:761;height:231" filled="f" stroked="f">
              <v:textbox style="mso-next-textbox:#docshape73" inset="0,0,0,0">
                <w:txbxContent>
                  <w:p w14:paraId="4473E5F5" w14:textId="49A3ADB5" w:rsidR="00263E07" w:rsidRDefault="004E40E1" w:rsidP="00FF5803">
                    <w:pPr>
                      <w:spacing w:before="8"/>
                      <w:jc w:val="center"/>
                      <w:rPr>
                        <w:sz w:val="18"/>
                      </w:rPr>
                    </w:pPr>
                    <w:proofErr w:type="spellStart"/>
                    <w:r>
                      <w:rPr>
                        <w:color w:val="FFFFFF"/>
                        <w:w w:val="95"/>
                        <w:sz w:val="18"/>
                      </w:rPr>
                      <w:t>Shipp</w:t>
                    </w:r>
                    <w:r w:rsidR="00A966F7">
                      <w:rPr>
                        <w:color w:val="FFFFFF"/>
                        <w:w w:val="95"/>
                        <w:sz w:val="18"/>
                      </w:rPr>
                      <w:t>er</w:t>
                    </w:r>
                    <w:proofErr w:type="spellEnd"/>
                  </w:p>
                </w:txbxContent>
              </v:textbox>
            </v:shape>
            <v:shape id="docshape74" o:spid="_x0000_s1043" type="#_x0000_t202" style="position:absolute;left:7645;top:1376;width:320;height:144" filled="f" stroked="f">
              <v:textbox style="mso-next-textbox:#docshape74" inset="0,0,0,0">
                <w:txbxContent>
                  <w:p w14:paraId="4473E5F6" w14:textId="77777777" w:rsidR="00263E07" w:rsidRDefault="00A966F7">
                    <w:pPr>
                      <w:spacing w:before="7"/>
                      <w:rPr>
                        <w:sz w:val="11"/>
                      </w:rPr>
                    </w:pPr>
                    <w:proofErr w:type="spellStart"/>
                    <w:r>
                      <w:rPr>
                        <w:color w:val="FFFFFF"/>
                        <w:spacing w:val="-2"/>
                        <w:w w:val="105"/>
                        <w:sz w:val="11"/>
                      </w:rPr>
                      <w:t>XDock</w:t>
                    </w:r>
                    <w:proofErr w:type="spellEnd"/>
                  </w:p>
                </w:txbxContent>
              </v:textbox>
            </v:shape>
            <v:shape id="docshape75" o:spid="_x0000_s1042" type="#_x0000_t202" style="position:absolute;left:7677;top:1292;width:256;height:144" filled="f" stroked="f">
              <v:textbox style="mso-next-textbox:#docshape75" inset="0,0,0,0">
                <w:txbxContent>
                  <w:p w14:paraId="4473E5F7" w14:textId="77777777" w:rsidR="00263E07" w:rsidRDefault="00A966F7">
                    <w:pPr>
                      <w:spacing w:before="7"/>
                      <w:rPr>
                        <w:sz w:val="11"/>
                      </w:rPr>
                    </w:pPr>
                    <w:r>
                      <w:rPr>
                        <w:color w:val="FFFFFF"/>
                        <w:spacing w:val="-4"/>
                        <w:sz w:val="11"/>
                      </w:rPr>
                      <w:t>TMS/</w:t>
                    </w:r>
                  </w:p>
                </w:txbxContent>
              </v:textbox>
            </v:shape>
            <v:shape id="docshape76" o:spid="_x0000_s1041" type="#_x0000_t202" style="position:absolute;left:9005;top:1282;width:1012;height:231" filled="f" stroked="f">
              <v:textbox style="mso-next-textbox:#docshape76" inset="0,0,0,0">
                <w:txbxContent>
                  <w:p w14:paraId="4473E5F8" w14:textId="6FE14515" w:rsidR="00263E07" w:rsidRDefault="004E40E1" w:rsidP="004E40E1">
                    <w:pPr>
                      <w:spacing w:before="8"/>
                      <w:jc w:val="center"/>
                      <w:rPr>
                        <w:sz w:val="18"/>
                      </w:rPr>
                    </w:pPr>
                    <w:r>
                      <w:rPr>
                        <w:color w:val="FFFFFF"/>
                        <w:sz w:val="18"/>
                      </w:rPr>
                      <w:t>Carrier</w:t>
                    </w:r>
                    <w:r w:rsidR="00A966F7">
                      <w:rPr>
                        <w:color w:val="FFFFFF"/>
                        <w:spacing w:val="13"/>
                        <w:sz w:val="18"/>
                      </w:rPr>
                      <w:t xml:space="preserve"> </w:t>
                    </w:r>
                    <w:r w:rsidR="00A966F7">
                      <w:rPr>
                        <w:color w:val="FFFFFF"/>
                        <w:spacing w:val="-10"/>
                        <w:sz w:val="18"/>
                      </w:rPr>
                      <w:t>2</w:t>
                    </w:r>
                  </w:p>
                </w:txbxContent>
              </v:textbox>
            </v:shape>
            <v:shape id="docshape77" o:spid="_x0000_s1040" type="#_x0000_t202" style="position:absolute;left:9010;top:2102;width:1009;height:231" filled="f" stroked="f">
              <v:textbox style="mso-next-textbox:#docshape77" inset="0,0,0,0">
                <w:txbxContent>
                  <w:p w14:paraId="4473E5F9" w14:textId="773409C8" w:rsidR="00263E07" w:rsidRDefault="004E40E1" w:rsidP="004E40E1">
                    <w:pPr>
                      <w:spacing w:before="8"/>
                      <w:jc w:val="center"/>
                      <w:rPr>
                        <w:sz w:val="18"/>
                      </w:rPr>
                    </w:pPr>
                    <w:r>
                      <w:rPr>
                        <w:color w:val="FFFFFF"/>
                        <w:sz w:val="18"/>
                      </w:rPr>
                      <w:t>Carri</w:t>
                    </w:r>
                    <w:r w:rsidR="00A966F7">
                      <w:rPr>
                        <w:color w:val="FFFFFF"/>
                        <w:sz w:val="18"/>
                      </w:rPr>
                      <w:t>er</w:t>
                    </w:r>
                    <w:r w:rsidR="00A966F7">
                      <w:rPr>
                        <w:color w:val="FFFFFF"/>
                        <w:spacing w:val="13"/>
                        <w:sz w:val="18"/>
                      </w:rPr>
                      <w:t xml:space="preserve"> </w:t>
                    </w:r>
                    <w:r w:rsidR="00A966F7">
                      <w:rPr>
                        <w:color w:val="FFFFFF"/>
                        <w:spacing w:val="-10"/>
                        <w:sz w:val="18"/>
                      </w:rPr>
                      <w:t>3</w:t>
                    </w:r>
                  </w:p>
                </w:txbxContent>
              </v:textbox>
            </v:shape>
            <w10:wrap type="topAndBottom" anchorx="page"/>
          </v:group>
        </w:pict>
      </w:r>
    </w:p>
    <w:p w14:paraId="4473E58A" w14:textId="77777777" w:rsidR="00263E07" w:rsidRPr="00993195" w:rsidRDefault="00263E07">
      <w:pPr>
        <w:pStyle w:val="Plattetekst"/>
        <w:rPr>
          <w:sz w:val="20"/>
          <w:lang w:val="en-GB"/>
        </w:rPr>
      </w:pPr>
    </w:p>
    <w:p w14:paraId="4473E58B" w14:textId="77777777" w:rsidR="00263E07" w:rsidRPr="00993195" w:rsidRDefault="00263E07">
      <w:pPr>
        <w:pStyle w:val="Plattetekst"/>
        <w:spacing w:before="3"/>
        <w:rPr>
          <w:sz w:val="17"/>
          <w:lang w:val="en-GB"/>
        </w:rPr>
      </w:pPr>
    </w:p>
    <w:p w14:paraId="4473E58C" w14:textId="77777777" w:rsidR="00263E07" w:rsidRPr="00993195" w:rsidRDefault="00263E07">
      <w:pPr>
        <w:rPr>
          <w:sz w:val="17"/>
          <w:lang w:val="en-GB"/>
        </w:rPr>
        <w:sectPr w:rsidR="00263E07" w:rsidRPr="00993195">
          <w:pgSz w:w="11910" w:h="16840"/>
          <w:pgMar w:top="1400" w:right="0" w:bottom="280" w:left="0" w:header="720" w:footer="720" w:gutter="0"/>
          <w:cols w:space="720"/>
        </w:sectPr>
      </w:pPr>
    </w:p>
    <w:p w14:paraId="4473E58D" w14:textId="3780C590" w:rsidR="00263E07" w:rsidRPr="00993195" w:rsidRDefault="00FF5803">
      <w:pPr>
        <w:pStyle w:val="Plattetekst"/>
        <w:spacing w:before="112" w:line="235" w:lineRule="auto"/>
        <w:ind w:left="1179"/>
        <w:rPr>
          <w:lang w:val="en-GB"/>
        </w:rPr>
      </w:pPr>
      <w:r w:rsidRPr="00993195">
        <w:rPr>
          <w:color w:val="143D78"/>
          <w:spacing w:val="-2"/>
          <w:w w:val="105"/>
          <w:lang w:val="en-GB"/>
        </w:rPr>
        <w:t>Without</w:t>
      </w:r>
      <w:r w:rsidR="00A966F7" w:rsidRPr="00993195">
        <w:rPr>
          <w:color w:val="143D78"/>
          <w:spacing w:val="-4"/>
          <w:w w:val="105"/>
          <w:lang w:val="en-GB"/>
        </w:rPr>
        <w:t xml:space="preserve"> </w:t>
      </w:r>
      <w:r w:rsidR="00A966F7" w:rsidRPr="00993195">
        <w:rPr>
          <w:color w:val="143D78"/>
          <w:spacing w:val="-2"/>
          <w:w w:val="105"/>
          <w:lang w:val="en-GB"/>
        </w:rPr>
        <w:t>TMS</w:t>
      </w:r>
      <w:r w:rsidR="00A966F7" w:rsidRPr="00993195">
        <w:rPr>
          <w:color w:val="143D78"/>
          <w:spacing w:val="-4"/>
          <w:w w:val="105"/>
          <w:lang w:val="en-GB"/>
        </w:rPr>
        <w:t xml:space="preserve"> </w:t>
      </w:r>
      <w:r w:rsidR="00A966F7" w:rsidRPr="00993195">
        <w:rPr>
          <w:color w:val="143D78"/>
          <w:spacing w:val="-2"/>
          <w:w w:val="105"/>
          <w:lang w:val="en-GB"/>
        </w:rPr>
        <w:t>/</w:t>
      </w:r>
      <w:r w:rsidR="00A966F7" w:rsidRPr="00993195">
        <w:rPr>
          <w:color w:val="143D78"/>
          <w:spacing w:val="-4"/>
          <w:w w:val="105"/>
          <w:lang w:val="en-GB"/>
        </w:rPr>
        <w:t xml:space="preserve"> </w:t>
      </w:r>
      <w:proofErr w:type="spellStart"/>
      <w:r w:rsidR="00A966F7" w:rsidRPr="00993195">
        <w:rPr>
          <w:color w:val="143D78"/>
          <w:spacing w:val="-2"/>
          <w:w w:val="105"/>
          <w:lang w:val="en-GB"/>
        </w:rPr>
        <w:t>XDock</w:t>
      </w:r>
      <w:proofErr w:type="spellEnd"/>
      <w:r w:rsidR="00A966F7" w:rsidRPr="00993195">
        <w:rPr>
          <w:color w:val="143D78"/>
          <w:spacing w:val="-2"/>
          <w:w w:val="105"/>
          <w:lang w:val="en-GB"/>
        </w:rPr>
        <w:t>:</w:t>
      </w:r>
      <w:r w:rsidR="00A966F7" w:rsidRPr="00993195">
        <w:rPr>
          <w:color w:val="143D78"/>
          <w:spacing w:val="-4"/>
          <w:w w:val="105"/>
          <w:lang w:val="en-GB"/>
        </w:rPr>
        <w:t xml:space="preserve"> </w:t>
      </w:r>
      <w:r w:rsidRPr="00993195">
        <w:rPr>
          <w:color w:val="143D78"/>
          <w:spacing w:val="-2"/>
          <w:w w:val="105"/>
          <w:lang w:val="en-GB"/>
        </w:rPr>
        <w:t xml:space="preserve">Each new collaboration requires a new </w:t>
      </w:r>
      <w:r w:rsidR="0062723C" w:rsidRPr="00993195">
        <w:rPr>
          <w:color w:val="143D78"/>
          <w:w w:val="105"/>
          <w:lang w:val="en-GB"/>
        </w:rPr>
        <w:t>connection</w:t>
      </w:r>
      <w:r w:rsidR="00A966F7" w:rsidRPr="00993195">
        <w:rPr>
          <w:color w:val="143D78"/>
          <w:w w:val="105"/>
          <w:lang w:val="en-GB"/>
        </w:rPr>
        <w:t>.</w:t>
      </w:r>
    </w:p>
    <w:p w14:paraId="4473E58E" w14:textId="5E6BE604" w:rsidR="00263E07" w:rsidRPr="00993195" w:rsidRDefault="00A966F7" w:rsidP="00ED5144">
      <w:pPr>
        <w:pStyle w:val="Plattetekst"/>
        <w:spacing w:before="112" w:line="235" w:lineRule="auto"/>
        <w:ind w:left="769" w:right="2180"/>
        <w:rPr>
          <w:lang w:val="en-GB"/>
        </w:rPr>
      </w:pPr>
      <w:r w:rsidRPr="00993195">
        <w:rPr>
          <w:lang w:val="en-GB"/>
        </w:rPr>
        <w:br w:type="column"/>
      </w:r>
      <w:r w:rsidR="0062723C" w:rsidRPr="00993195">
        <w:rPr>
          <w:color w:val="143D78"/>
          <w:spacing w:val="-2"/>
          <w:w w:val="105"/>
          <w:lang w:val="en-GB"/>
        </w:rPr>
        <w:t>With</w:t>
      </w:r>
      <w:r w:rsidRPr="00993195">
        <w:rPr>
          <w:color w:val="143D78"/>
          <w:spacing w:val="-8"/>
          <w:w w:val="105"/>
          <w:lang w:val="en-GB"/>
        </w:rPr>
        <w:t xml:space="preserve"> </w:t>
      </w:r>
      <w:r w:rsidRPr="00993195">
        <w:rPr>
          <w:color w:val="143D78"/>
          <w:spacing w:val="-2"/>
          <w:w w:val="105"/>
          <w:lang w:val="en-GB"/>
        </w:rPr>
        <w:t>TMS</w:t>
      </w:r>
      <w:r w:rsidRPr="00993195">
        <w:rPr>
          <w:color w:val="143D78"/>
          <w:spacing w:val="-8"/>
          <w:w w:val="105"/>
          <w:lang w:val="en-GB"/>
        </w:rPr>
        <w:t xml:space="preserve"> </w:t>
      </w:r>
      <w:r w:rsidRPr="00993195">
        <w:rPr>
          <w:color w:val="143D78"/>
          <w:spacing w:val="-2"/>
          <w:w w:val="105"/>
          <w:lang w:val="en-GB"/>
        </w:rPr>
        <w:t>/</w:t>
      </w:r>
      <w:r w:rsidRPr="00993195">
        <w:rPr>
          <w:color w:val="143D78"/>
          <w:spacing w:val="-8"/>
          <w:w w:val="105"/>
          <w:lang w:val="en-GB"/>
        </w:rPr>
        <w:t xml:space="preserve"> </w:t>
      </w:r>
      <w:proofErr w:type="spellStart"/>
      <w:r w:rsidRPr="00993195">
        <w:rPr>
          <w:color w:val="143D78"/>
          <w:spacing w:val="-2"/>
          <w:w w:val="105"/>
          <w:lang w:val="en-GB"/>
        </w:rPr>
        <w:t>XDock</w:t>
      </w:r>
      <w:proofErr w:type="spellEnd"/>
      <w:r w:rsidRPr="00993195">
        <w:rPr>
          <w:color w:val="143D78"/>
          <w:spacing w:val="-8"/>
          <w:w w:val="105"/>
          <w:lang w:val="en-GB"/>
        </w:rPr>
        <w:t xml:space="preserve"> </w:t>
      </w:r>
      <w:r w:rsidR="00ED5144" w:rsidRPr="00993195">
        <w:rPr>
          <w:color w:val="143D78"/>
          <w:spacing w:val="-8"/>
          <w:w w:val="105"/>
          <w:lang w:val="en-GB"/>
        </w:rPr>
        <w:t xml:space="preserve">Shippers need </w:t>
      </w:r>
      <w:r w:rsidR="0062723C" w:rsidRPr="00993195">
        <w:rPr>
          <w:color w:val="143D78"/>
          <w:spacing w:val="-8"/>
          <w:w w:val="105"/>
          <w:lang w:val="en-GB"/>
        </w:rPr>
        <w:t xml:space="preserve">only </w:t>
      </w:r>
      <w:r w:rsidRPr="00993195">
        <w:rPr>
          <w:color w:val="143D78"/>
          <w:spacing w:val="-2"/>
          <w:lang w:val="en-GB"/>
        </w:rPr>
        <w:t>1</w:t>
      </w:r>
      <w:r w:rsidRPr="00993195">
        <w:rPr>
          <w:color w:val="143D78"/>
          <w:spacing w:val="-6"/>
          <w:lang w:val="en-GB"/>
        </w:rPr>
        <w:t xml:space="preserve"> </w:t>
      </w:r>
      <w:r w:rsidR="0062723C" w:rsidRPr="00993195">
        <w:rPr>
          <w:color w:val="143D78"/>
          <w:spacing w:val="-2"/>
          <w:w w:val="105"/>
          <w:lang w:val="en-GB"/>
        </w:rPr>
        <w:t>connection</w:t>
      </w:r>
      <w:r w:rsidRPr="00993195">
        <w:rPr>
          <w:color w:val="143D78"/>
          <w:spacing w:val="-2"/>
          <w:w w:val="105"/>
          <w:lang w:val="en-GB"/>
        </w:rPr>
        <w:t xml:space="preserve">, </w:t>
      </w:r>
      <w:r w:rsidR="0062723C" w:rsidRPr="00993195">
        <w:rPr>
          <w:color w:val="143D78"/>
          <w:spacing w:val="-2"/>
          <w:w w:val="105"/>
          <w:lang w:val="en-GB"/>
        </w:rPr>
        <w:t xml:space="preserve">also when new </w:t>
      </w:r>
      <w:r w:rsidRPr="00993195">
        <w:rPr>
          <w:color w:val="143D78"/>
          <w:w w:val="105"/>
          <w:lang w:val="en-GB"/>
        </w:rPr>
        <w:t>partner</w:t>
      </w:r>
      <w:r w:rsidR="0062723C" w:rsidRPr="00993195">
        <w:rPr>
          <w:color w:val="143D78"/>
          <w:w w:val="105"/>
          <w:lang w:val="en-GB"/>
        </w:rPr>
        <w:t>s</w:t>
      </w:r>
      <w:r w:rsidRPr="00993195">
        <w:rPr>
          <w:color w:val="143D78"/>
          <w:w w:val="105"/>
          <w:lang w:val="en-GB"/>
        </w:rPr>
        <w:t xml:space="preserve"> </w:t>
      </w:r>
      <w:r w:rsidR="00ED5144" w:rsidRPr="00993195">
        <w:rPr>
          <w:color w:val="143D78"/>
          <w:w w:val="105"/>
          <w:lang w:val="en-GB"/>
        </w:rPr>
        <w:t>are added</w:t>
      </w:r>
      <w:r w:rsidRPr="00993195">
        <w:rPr>
          <w:color w:val="143D78"/>
          <w:w w:val="105"/>
          <w:lang w:val="en-GB"/>
        </w:rPr>
        <w:t>.</w:t>
      </w:r>
    </w:p>
    <w:p w14:paraId="4473E58F" w14:textId="77777777" w:rsidR="00263E07" w:rsidRPr="00993195" w:rsidRDefault="00263E07">
      <w:pPr>
        <w:spacing w:line="235" w:lineRule="auto"/>
        <w:rPr>
          <w:lang w:val="en-GB"/>
        </w:rPr>
        <w:sectPr w:rsidR="00263E07" w:rsidRPr="00993195">
          <w:type w:val="continuous"/>
          <w:pgSz w:w="11910" w:h="16840"/>
          <w:pgMar w:top="0" w:right="0" w:bottom="0" w:left="0" w:header="720" w:footer="720" w:gutter="0"/>
          <w:cols w:num="2" w:space="720" w:equalWidth="0">
            <w:col w:w="4870" w:space="40"/>
            <w:col w:w="7000"/>
          </w:cols>
        </w:sectPr>
      </w:pPr>
    </w:p>
    <w:p w14:paraId="4473E590" w14:textId="77777777" w:rsidR="00263E07" w:rsidRPr="00993195" w:rsidRDefault="00A966F7">
      <w:pPr>
        <w:pStyle w:val="Plattetekst"/>
        <w:ind w:left="1195"/>
        <w:rPr>
          <w:sz w:val="20"/>
          <w:lang w:val="en-GB"/>
        </w:rPr>
      </w:pPr>
      <w:r w:rsidRPr="00993195">
        <w:rPr>
          <w:sz w:val="20"/>
          <w:lang w:val="en-GB"/>
        </w:rPr>
      </w:r>
      <w:r w:rsidRPr="00993195">
        <w:rPr>
          <w:sz w:val="20"/>
          <w:lang w:val="en-GB"/>
        </w:rPr>
        <w:pict w14:anchorId="4473E5D0">
          <v:group id="docshapegroup78" o:spid="_x0000_s1035" style="width:472.2pt;height:85.25pt;mso-position-horizontal-relative:char;mso-position-vertical-relative:line" coordsize="9444,1705">
            <v:shape id="docshape79" o:spid="_x0000_s1038" style="position:absolute;top:106;width:8885;height:1499" coordorigin=",106" coordsize="8885,1499" path="m8487,106r-8090,l326,112r-68,19l197,160r-56,39l93,247,54,303,25,364,6,432,,503r,704l6,1279r19,67l54,1408r39,55l141,1511r56,39l258,1579r68,19l397,1604r8090,l8559,1598r67,-19l8688,1550r55,-39l8791,1463r39,-55l8859,1346r19,-67l8884,1207r,-704l8878,432r-19,-68l8830,303r-39,-56l8743,199r-55,-39l8626,131r-67,-19l8487,106xe" fillcolor="#143d78" stroked="f">
              <v:path arrowok="t"/>
            </v:shape>
            <v:shape id="docshape80" o:spid="_x0000_s1037" type="#_x0000_t75" style="position:absolute;left:7739;width:1705;height:1705">
              <v:imagedata r:id="rId22" o:title=""/>
            </v:shape>
            <v:shape id="docshape81" o:spid="_x0000_s1036" type="#_x0000_t202" style="position:absolute;width:9444;height:1705" filled="f" stroked="f">
              <v:textbox style="mso-next-textbox:#docshape81" inset="0,0,0,0">
                <w:txbxContent>
                  <w:p w14:paraId="4473E5FA" w14:textId="77777777" w:rsidR="00263E07" w:rsidRDefault="00263E07">
                    <w:pPr>
                      <w:spacing w:before="2"/>
                      <w:rPr>
                        <w:sz w:val="24"/>
                      </w:rPr>
                    </w:pPr>
                  </w:p>
                  <w:p w14:paraId="4473E5FB" w14:textId="5788579B" w:rsidR="00263E07" w:rsidRPr="00BE34F1" w:rsidRDefault="00BE34F1">
                    <w:pPr>
                      <w:spacing w:line="235" w:lineRule="auto"/>
                      <w:ind w:left="451" w:right="1645"/>
                      <w:rPr>
                        <w:sz w:val="18"/>
                        <w:lang w:val="en-US"/>
                      </w:rPr>
                    </w:pPr>
                    <w:r w:rsidRPr="00BE34F1">
                      <w:rPr>
                        <w:color w:val="FFFFFF"/>
                        <w:w w:val="105"/>
                        <w:sz w:val="18"/>
                        <w:lang w:val="en-US"/>
                      </w:rPr>
                      <w:t xml:space="preserve">API/EDI connections can further automate the process from customer order in the system of the shippers to transport order in the system of the carriers. A cost-benefit analysis is needed to determine if this is really a good idea. Connecting via a TMS or an application like </w:t>
                    </w:r>
                    <w:proofErr w:type="spellStart"/>
                    <w:r w:rsidRPr="00BE34F1">
                      <w:rPr>
                        <w:color w:val="FFFFFF"/>
                        <w:w w:val="105"/>
                        <w:sz w:val="18"/>
                        <w:lang w:val="en-US"/>
                      </w:rPr>
                      <w:t>XDock</w:t>
                    </w:r>
                    <w:proofErr w:type="spellEnd"/>
                    <w:r w:rsidRPr="00BE34F1">
                      <w:rPr>
                        <w:color w:val="FFFFFF"/>
                        <w:w w:val="105"/>
                        <w:sz w:val="18"/>
                        <w:lang w:val="en-US"/>
                      </w:rPr>
                      <w:t xml:space="preserve"> has a huge advantage for shippers because only one connection needs to be made and maintained by the shipper's IT department</w:t>
                    </w:r>
                    <w:r w:rsidR="004F2A50">
                      <w:rPr>
                        <w:color w:val="FFFFFF"/>
                        <w:w w:val="105"/>
                        <w:sz w:val="18"/>
                        <w:lang w:val="en-US"/>
                      </w:rPr>
                      <w:t>, even if logistics partners are added or changed</w:t>
                    </w:r>
                    <w:r w:rsidR="00A966F7" w:rsidRPr="00BE34F1">
                      <w:rPr>
                        <w:color w:val="FFFFFF"/>
                        <w:w w:val="105"/>
                        <w:sz w:val="18"/>
                        <w:lang w:val="en-US"/>
                      </w:rPr>
                      <w:t>.</w:t>
                    </w:r>
                  </w:p>
                </w:txbxContent>
              </v:textbox>
            </v:shape>
            <w10:wrap type="none"/>
            <w10:anchorlock/>
          </v:group>
        </w:pict>
      </w:r>
    </w:p>
    <w:p w14:paraId="4473E591" w14:textId="77777777" w:rsidR="00263E07" w:rsidRPr="00993195" w:rsidRDefault="00263E07">
      <w:pPr>
        <w:pStyle w:val="Plattetekst"/>
        <w:spacing w:before="5"/>
        <w:rPr>
          <w:sz w:val="15"/>
          <w:lang w:val="en-GB"/>
        </w:rPr>
      </w:pPr>
    </w:p>
    <w:p w14:paraId="4473E592" w14:textId="5CB26686" w:rsidR="00263E07" w:rsidRPr="00993195" w:rsidRDefault="004F2A50">
      <w:pPr>
        <w:pStyle w:val="Kop2"/>
        <w:spacing w:before="112"/>
        <w:ind w:left="1204"/>
        <w:rPr>
          <w:lang w:val="en-GB"/>
        </w:rPr>
      </w:pPr>
      <w:r w:rsidRPr="00993195">
        <w:rPr>
          <w:color w:val="143D78"/>
          <w:spacing w:val="-2"/>
          <w:w w:val="105"/>
          <w:lang w:val="en-GB"/>
        </w:rPr>
        <w:t>Final Remarks</w:t>
      </w:r>
    </w:p>
    <w:p w14:paraId="4473E593" w14:textId="77777777" w:rsidR="00263E07" w:rsidRPr="00993195" w:rsidRDefault="00263E07">
      <w:pPr>
        <w:pStyle w:val="Plattetekst"/>
        <w:spacing w:before="11"/>
        <w:rPr>
          <w:sz w:val="14"/>
          <w:lang w:val="en-GB"/>
        </w:rPr>
      </w:pPr>
    </w:p>
    <w:p w14:paraId="0BB142BC" w14:textId="344137D9" w:rsidR="00361FB0" w:rsidRPr="00993195" w:rsidRDefault="00361FB0" w:rsidP="00361FB0">
      <w:pPr>
        <w:pStyle w:val="Plattetekst"/>
        <w:spacing w:before="166" w:line="235" w:lineRule="auto"/>
        <w:ind w:left="1213" w:right="1485"/>
        <w:jc w:val="both"/>
        <w:rPr>
          <w:color w:val="143D78"/>
          <w:w w:val="105"/>
          <w:lang w:val="en-GB"/>
        </w:rPr>
      </w:pPr>
      <w:r w:rsidRPr="00993195">
        <w:rPr>
          <w:color w:val="143D78"/>
          <w:w w:val="105"/>
          <w:lang w:val="en-GB"/>
        </w:rPr>
        <w:t>A TMS is a means to an end and not a</w:t>
      </w:r>
      <w:r w:rsidR="009A4A53" w:rsidRPr="00993195">
        <w:rPr>
          <w:color w:val="143D78"/>
          <w:w w:val="105"/>
          <w:lang w:val="en-GB"/>
        </w:rPr>
        <w:t xml:space="preserve"> goal </w:t>
      </w:r>
      <w:r w:rsidRPr="00993195">
        <w:rPr>
          <w:color w:val="143D78"/>
          <w:w w:val="105"/>
          <w:lang w:val="en-GB"/>
        </w:rPr>
        <w:t>in itself. In our view, it should bring structure to operations and support a strategy that optimizes shippers' transport in terms of quality, delivery time, and cost. For this, structural cooperation with multiple carriers is often opportune and can save 10% to 30% in costs at the desired service level. With their own TMS, shippers receive better data automatically (and therefore in real time) to make decisions. This gives them more control over the process, which leads to monitoring the commercial margin on their products and customer satisfaction. It also reduces emails and communication, and enables teams to seamlessly collaborate even during outages or absences.</w:t>
      </w:r>
    </w:p>
    <w:p w14:paraId="55F2BC5B" w14:textId="77777777" w:rsidR="00361FB0" w:rsidRPr="00993195" w:rsidRDefault="00361FB0" w:rsidP="00361FB0">
      <w:pPr>
        <w:pStyle w:val="Plattetekst"/>
        <w:spacing w:before="166" w:line="235" w:lineRule="auto"/>
        <w:ind w:left="1213" w:right="1485"/>
        <w:jc w:val="both"/>
        <w:rPr>
          <w:color w:val="143D78"/>
          <w:w w:val="105"/>
          <w:lang w:val="en-GB"/>
        </w:rPr>
      </w:pPr>
      <w:r w:rsidRPr="00993195">
        <w:rPr>
          <w:color w:val="143D78"/>
          <w:w w:val="105"/>
          <w:lang w:val="en-GB"/>
        </w:rPr>
        <w:t>However, a TMS must be scalable and affordable, through a modular design and the use of the latest software technologies. The TMS must be flexible enough to accommodate the specific needs of shippers and their industries, while also being flexible enough to utilize the strengths of carriers. By acting as the "hub" for API/EDI connections, further automation can be achieved with minimal IT overhead.</w:t>
      </w:r>
    </w:p>
    <w:p w14:paraId="4473E598" w14:textId="15C5770F" w:rsidR="00263E07" w:rsidRPr="00993195" w:rsidRDefault="00361FB0" w:rsidP="00361FB0">
      <w:pPr>
        <w:pStyle w:val="Plattetekst"/>
        <w:spacing w:before="166" w:line="235" w:lineRule="auto"/>
        <w:ind w:left="1213" w:right="1485"/>
        <w:jc w:val="both"/>
        <w:rPr>
          <w:lang w:val="en-GB"/>
        </w:rPr>
      </w:pPr>
      <w:r w:rsidRPr="00993195">
        <w:rPr>
          <w:color w:val="143D78"/>
          <w:w w:val="105"/>
          <w:lang w:val="en-GB"/>
        </w:rPr>
        <w:t>Transinnovate is always looking for innovations in processes and software solutions that add value for shippers. Our own applications are 100% driven by questions and challenges from our customers. Would you like to discuss our vision of a TMS or learn more about how our TMS (</w:t>
      </w:r>
      <w:r w:rsidRPr="00A966F7">
        <w:rPr>
          <w:color w:val="00B050"/>
          <w:w w:val="105"/>
          <w:lang w:val="en-GB"/>
        </w:rPr>
        <w:t>alpha-TMS</w:t>
      </w:r>
      <w:r w:rsidRPr="00993195">
        <w:rPr>
          <w:color w:val="143D78"/>
          <w:w w:val="105"/>
          <w:lang w:val="en-GB"/>
        </w:rPr>
        <w:t xml:space="preserve">) could cost-effectively support and relieve you? Please feel free to contact us </w:t>
      </w:r>
      <w:r w:rsidR="002803BC" w:rsidRPr="00993195">
        <w:rPr>
          <w:color w:val="143D78"/>
          <w:w w:val="105"/>
          <w:lang w:val="en-GB"/>
        </w:rPr>
        <w:t>to learn what a TMS can bring for your case</w:t>
      </w:r>
      <w:r w:rsidR="00A966F7" w:rsidRPr="00993195">
        <w:rPr>
          <w:color w:val="143D78"/>
          <w:w w:val="110"/>
          <w:lang w:val="en-GB"/>
        </w:rPr>
        <w:t>.</w:t>
      </w:r>
    </w:p>
    <w:p w14:paraId="4473E599" w14:textId="77777777" w:rsidR="00263E07" w:rsidRPr="00993195" w:rsidRDefault="00263E07">
      <w:pPr>
        <w:pStyle w:val="Plattetekst"/>
        <w:rPr>
          <w:sz w:val="20"/>
          <w:lang w:val="en-GB"/>
        </w:rPr>
      </w:pPr>
    </w:p>
    <w:p w14:paraId="4473E59A" w14:textId="77777777" w:rsidR="00263E07" w:rsidRPr="00993195" w:rsidRDefault="00263E07">
      <w:pPr>
        <w:pStyle w:val="Plattetekst"/>
        <w:rPr>
          <w:sz w:val="20"/>
          <w:lang w:val="en-GB"/>
        </w:rPr>
      </w:pPr>
    </w:p>
    <w:p w14:paraId="4473E59B" w14:textId="77777777" w:rsidR="00263E07" w:rsidRPr="00993195" w:rsidRDefault="00263E07">
      <w:pPr>
        <w:pStyle w:val="Plattetekst"/>
        <w:rPr>
          <w:sz w:val="20"/>
          <w:lang w:val="en-GB"/>
        </w:rPr>
      </w:pPr>
    </w:p>
    <w:p w14:paraId="4473E59C" w14:textId="77777777" w:rsidR="00263E07" w:rsidRPr="00993195" w:rsidRDefault="00263E07">
      <w:pPr>
        <w:pStyle w:val="Plattetekst"/>
        <w:rPr>
          <w:sz w:val="20"/>
          <w:lang w:val="en-GB"/>
        </w:rPr>
      </w:pPr>
    </w:p>
    <w:p w14:paraId="4473E59D" w14:textId="77777777" w:rsidR="00263E07" w:rsidRPr="00993195" w:rsidRDefault="00263E07">
      <w:pPr>
        <w:pStyle w:val="Plattetekst"/>
        <w:rPr>
          <w:sz w:val="20"/>
          <w:lang w:val="en-GB"/>
        </w:rPr>
      </w:pPr>
    </w:p>
    <w:p w14:paraId="4473E59E" w14:textId="77777777" w:rsidR="00263E07" w:rsidRPr="00993195" w:rsidRDefault="00263E07">
      <w:pPr>
        <w:pStyle w:val="Plattetekst"/>
        <w:rPr>
          <w:sz w:val="20"/>
          <w:lang w:val="en-GB"/>
        </w:rPr>
      </w:pPr>
    </w:p>
    <w:p w14:paraId="4473E59F" w14:textId="77777777" w:rsidR="00263E07" w:rsidRPr="00993195" w:rsidRDefault="00263E07">
      <w:pPr>
        <w:pStyle w:val="Plattetekst"/>
        <w:rPr>
          <w:sz w:val="20"/>
          <w:lang w:val="en-GB"/>
        </w:rPr>
      </w:pPr>
    </w:p>
    <w:p w14:paraId="4473E5A0" w14:textId="77777777" w:rsidR="00263E07" w:rsidRPr="00993195" w:rsidRDefault="00263E07">
      <w:pPr>
        <w:pStyle w:val="Plattetekst"/>
        <w:rPr>
          <w:sz w:val="20"/>
          <w:lang w:val="en-GB"/>
        </w:rPr>
      </w:pPr>
    </w:p>
    <w:p w14:paraId="4473E5A1" w14:textId="77777777" w:rsidR="00263E07" w:rsidRPr="00993195" w:rsidRDefault="00263E07">
      <w:pPr>
        <w:pStyle w:val="Plattetekst"/>
        <w:rPr>
          <w:sz w:val="20"/>
          <w:lang w:val="en-GB"/>
        </w:rPr>
      </w:pPr>
    </w:p>
    <w:p w14:paraId="4473E5A2" w14:textId="77777777" w:rsidR="00263E07" w:rsidRPr="00993195" w:rsidRDefault="00263E07">
      <w:pPr>
        <w:pStyle w:val="Plattetekst"/>
        <w:rPr>
          <w:sz w:val="20"/>
          <w:lang w:val="en-GB"/>
        </w:rPr>
      </w:pPr>
    </w:p>
    <w:p w14:paraId="4473E5A3" w14:textId="77777777" w:rsidR="00263E07" w:rsidRPr="00993195" w:rsidRDefault="00263E07">
      <w:pPr>
        <w:pStyle w:val="Plattetekst"/>
        <w:rPr>
          <w:sz w:val="20"/>
          <w:lang w:val="en-GB"/>
        </w:rPr>
      </w:pPr>
    </w:p>
    <w:p w14:paraId="4473E5A4" w14:textId="77777777" w:rsidR="00263E07" w:rsidRPr="00993195" w:rsidRDefault="00263E07">
      <w:pPr>
        <w:pStyle w:val="Plattetekst"/>
        <w:rPr>
          <w:sz w:val="20"/>
          <w:lang w:val="en-GB"/>
        </w:rPr>
      </w:pPr>
    </w:p>
    <w:p w14:paraId="4473E5A5" w14:textId="77777777" w:rsidR="00263E07" w:rsidRPr="00993195" w:rsidRDefault="00263E07">
      <w:pPr>
        <w:pStyle w:val="Plattetekst"/>
        <w:rPr>
          <w:sz w:val="20"/>
          <w:lang w:val="en-GB"/>
        </w:rPr>
      </w:pPr>
    </w:p>
    <w:p w14:paraId="4473E5A6" w14:textId="77777777" w:rsidR="00263E07" w:rsidRPr="00993195" w:rsidRDefault="00263E07">
      <w:pPr>
        <w:pStyle w:val="Plattetekst"/>
        <w:rPr>
          <w:sz w:val="20"/>
          <w:lang w:val="en-GB"/>
        </w:rPr>
      </w:pPr>
    </w:p>
    <w:p w14:paraId="4473E5A7" w14:textId="77777777" w:rsidR="00263E07" w:rsidRPr="00993195" w:rsidRDefault="00263E07">
      <w:pPr>
        <w:pStyle w:val="Plattetekst"/>
        <w:rPr>
          <w:sz w:val="20"/>
          <w:lang w:val="en-GB"/>
        </w:rPr>
      </w:pPr>
    </w:p>
    <w:p w14:paraId="4473E5A8" w14:textId="77777777" w:rsidR="00263E07" w:rsidRPr="00993195" w:rsidRDefault="00263E07">
      <w:pPr>
        <w:pStyle w:val="Plattetekst"/>
        <w:rPr>
          <w:sz w:val="20"/>
          <w:lang w:val="en-GB"/>
        </w:rPr>
      </w:pPr>
    </w:p>
    <w:p w14:paraId="4473E5A9" w14:textId="77777777" w:rsidR="00263E07" w:rsidRPr="00993195" w:rsidRDefault="00263E07">
      <w:pPr>
        <w:pStyle w:val="Plattetekst"/>
        <w:rPr>
          <w:sz w:val="20"/>
          <w:lang w:val="en-GB"/>
        </w:rPr>
      </w:pPr>
    </w:p>
    <w:p w14:paraId="4473E5AA" w14:textId="77777777" w:rsidR="00263E07" w:rsidRPr="00993195" w:rsidRDefault="00263E07">
      <w:pPr>
        <w:pStyle w:val="Plattetekst"/>
        <w:rPr>
          <w:sz w:val="20"/>
          <w:lang w:val="en-GB"/>
        </w:rPr>
      </w:pPr>
    </w:p>
    <w:p w14:paraId="4473E5AB" w14:textId="77777777" w:rsidR="00263E07" w:rsidRPr="00993195" w:rsidRDefault="00263E07">
      <w:pPr>
        <w:pStyle w:val="Plattetekst"/>
        <w:rPr>
          <w:sz w:val="20"/>
          <w:lang w:val="en-GB"/>
        </w:rPr>
      </w:pPr>
    </w:p>
    <w:p w14:paraId="4473E5AC" w14:textId="77777777" w:rsidR="00263E07" w:rsidRPr="00993195" w:rsidRDefault="00263E07">
      <w:pPr>
        <w:pStyle w:val="Plattetekst"/>
        <w:rPr>
          <w:sz w:val="20"/>
          <w:lang w:val="en-GB"/>
        </w:rPr>
      </w:pPr>
    </w:p>
    <w:p w14:paraId="4473E5AD" w14:textId="77777777" w:rsidR="00263E07" w:rsidRPr="00993195" w:rsidRDefault="00263E07">
      <w:pPr>
        <w:pStyle w:val="Plattetekst"/>
        <w:rPr>
          <w:sz w:val="20"/>
          <w:lang w:val="en-GB"/>
        </w:rPr>
      </w:pPr>
    </w:p>
    <w:p w14:paraId="4473E5AE" w14:textId="77777777" w:rsidR="00263E07" w:rsidRPr="00993195" w:rsidRDefault="00263E07">
      <w:pPr>
        <w:pStyle w:val="Plattetekst"/>
        <w:rPr>
          <w:sz w:val="20"/>
          <w:lang w:val="en-GB"/>
        </w:rPr>
      </w:pPr>
    </w:p>
    <w:p w14:paraId="4473E5AF" w14:textId="77777777" w:rsidR="00263E07" w:rsidRPr="00993195" w:rsidRDefault="00263E07">
      <w:pPr>
        <w:pStyle w:val="Plattetekst"/>
        <w:rPr>
          <w:sz w:val="20"/>
          <w:lang w:val="en-GB"/>
        </w:rPr>
      </w:pPr>
    </w:p>
    <w:p w14:paraId="4473E5B0" w14:textId="77777777" w:rsidR="00263E07" w:rsidRPr="00993195" w:rsidRDefault="00263E07">
      <w:pPr>
        <w:pStyle w:val="Plattetekst"/>
        <w:rPr>
          <w:sz w:val="20"/>
          <w:lang w:val="en-GB"/>
        </w:rPr>
      </w:pPr>
    </w:p>
    <w:p w14:paraId="4473E5B1" w14:textId="77777777" w:rsidR="00263E07" w:rsidRPr="00993195" w:rsidRDefault="00263E07">
      <w:pPr>
        <w:pStyle w:val="Plattetekst"/>
        <w:rPr>
          <w:sz w:val="20"/>
          <w:lang w:val="en-GB"/>
        </w:rPr>
      </w:pPr>
    </w:p>
    <w:p w14:paraId="4473E5B2" w14:textId="77777777" w:rsidR="00263E07" w:rsidRPr="00993195" w:rsidRDefault="00263E07">
      <w:pPr>
        <w:pStyle w:val="Plattetekst"/>
        <w:rPr>
          <w:sz w:val="20"/>
          <w:lang w:val="en-GB"/>
        </w:rPr>
      </w:pPr>
    </w:p>
    <w:p w14:paraId="4473E5B3" w14:textId="77777777" w:rsidR="00263E07" w:rsidRPr="00993195" w:rsidRDefault="00263E07">
      <w:pPr>
        <w:pStyle w:val="Plattetekst"/>
        <w:rPr>
          <w:sz w:val="20"/>
          <w:lang w:val="en-GB"/>
        </w:rPr>
      </w:pPr>
    </w:p>
    <w:p w14:paraId="4473E5B4" w14:textId="77777777" w:rsidR="00263E07" w:rsidRPr="00993195" w:rsidRDefault="00263E07">
      <w:pPr>
        <w:pStyle w:val="Plattetekst"/>
        <w:rPr>
          <w:sz w:val="20"/>
          <w:lang w:val="en-GB"/>
        </w:rPr>
      </w:pPr>
    </w:p>
    <w:p w14:paraId="4473E5B5" w14:textId="77777777" w:rsidR="00263E07" w:rsidRPr="00993195" w:rsidRDefault="00263E07">
      <w:pPr>
        <w:pStyle w:val="Plattetekst"/>
        <w:rPr>
          <w:sz w:val="20"/>
          <w:lang w:val="en-GB"/>
        </w:rPr>
      </w:pPr>
    </w:p>
    <w:p w14:paraId="4473E5B6" w14:textId="77777777" w:rsidR="00263E07" w:rsidRPr="00993195" w:rsidRDefault="00263E07">
      <w:pPr>
        <w:pStyle w:val="Plattetekst"/>
        <w:rPr>
          <w:sz w:val="20"/>
          <w:lang w:val="en-GB"/>
        </w:rPr>
      </w:pPr>
    </w:p>
    <w:p w14:paraId="4473E5B7" w14:textId="77777777" w:rsidR="00263E07" w:rsidRPr="00993195" w:rsidRDefault="00263E07">
      <w:pPr>
        <w:pStyle w:val="Plattetekst"/>
        <w:rPr>
          <w:sz w:val="20"/>
          <w:lang w:val="en-GB"/>
        </w:rPr>
      </w:pPr>
    </w:p>
    <w:p w14:paraId="4473E5B8" w14:textId="77777777" w:rsidR="00263E07" w:rsidRPr="00993195" w:rsidRDefault="00263E07">
      <w:pPr>
        <w:pStyle w:val="Plattetekst"/>
        <w:rPr>
          <w:sz w:val="20"/>
          <w:lang w:val="en-GB"/>
        </w:rPr>
      </w:pPr>
    </w:p>
    <w:p w14:paraId="4473E5B9" w14:textId="77777777" w:rsidR="00263E07" w:rsidRPr="00993195" w:rsidRDefault="00263E07">
      <w:pPr>
        <w:pStyle w:val="Plattetekst"/>
        <w:spacing w:before="5"/>
        <w:rPr>
          <w:sz w:val="25"/>
          <w:lang w:val="en-GB"/>
        </w:rPr>
      </w:pPr>
    </w:p>
    <w:p w14:paraId="4473E5BA" w14:textId="77777777" w:rsidR="00263E07" w:rsidRPr="00993195" w:rsidRDefault="00263E07">
      <w:pPr>
        <w:rPr>
          <w:sz w:val="25"/>
          <w:lang w:val="en-GB"/>
        </w:rPr>
        <w:sectPr w:rsidR="00263E07" w:rsidRPr="00993195">
          <w:pgSz w:w="11910" w:h="16840"/>
          <w:pgMar w:top="1040" w:right="0" w:bottom="0" w:left="0" w:header="720" w:footer="720" w:gutter="0"/>
          <w:cols w:space="720"/>
        </w:sectPr>
      </w:pPr>
    </w:p>
    <w:p w14:paraId="4473E5BB" w14:textId="77777777" w:rsidR="00263E07" w:rsidRPr="00993195" w:rsidRDefault="00A966F7">
      <w:pPr>
        <w:spacing w:before="207"/>
        <w:ind w:left="1009"/>
        <w:rPr>
          <w:sz w:val="19"/>
          <w:lang w:val="en-GB"/>
        </w:rPr>
      </w:pPr>
      <w:r w:rsidRPr="00993195">
        <w:rPr>
          <w:lang w:val="en-GB"/>
        </w:rPr>
        <w:pict w14:anchorId="4473E5D1">
          <v:group id="docshapegroup82" o:spid="_x0000_s1026" style="position:absolute;left:0;text-align:left;margin-left:0;margin-top:410.15pt;width:595.3pt;height:431.75pt;z-index:-15937024;mso-position-horizontal-relative:page;mso-position-vertical-relative:page" coordorigin=",8203" coordsize="11906,8635">
            <v:shape id="docshape83" o:spid="_x0000_s1034" type="#_x0000_t75" style="position:absolute;top:11601;width:11906;height:3699">
              <v:imagedata r:id="rId23" o:title=""/>
            </v:shape>
            <v:rect id="docshape84" o:spid="_x0000_s1033" style="position:absolute;top:15307;width:11906;height:1531" fillcolor="#f1f9fb" stroked="f"/>
            <v:shape id="docshape85" o:spid="_x0000_s1032" type="#_x0000_t75" style="position:absolute;left:8703;top:15834;width:1726;height:288">
              <v:imagedata r:id="rId24" o:title=""/>
            </v:shape>
            <v:shape id="docshape86" o:spid="_x0000_s1031" style="position:absolute;left:5049;top:15714;width:3053;height:669" coordorigin="5049,15714" coordsize="3053,669" o:spt="100" adj="0,,0" path="m5077,15714r-28,l5049,16383r28,l5077,15714xm8102,15714r-28,l8074,16383r28,l8102,15714xe" fillcolor="#143d78" stroked="f">
              <v:stroke joinstyle="round"/>
              <v:formulas/>
              <v:path arrowok="t" o:connecttype="segments"/>
            </v:shape>
            <v:shape id="docshape87" o:spid="_x0000_s1030" type="#_x0000_t75" style="position:absolute;top:8390;width:11906;height:2160">
              <v:imagedata r:id="rId25" o:title=""/>
            </v:shape>
            <v:shape id="docshape88" o:spid="_x0000_s1029" style="position:absolute;left:1238;top:10532;width:9584;height:1939" coordorigin="1239,10532" coordsize="9584,1939" path="m10823,12471l6032,10532,1239,12458e" filled="f" strokecolor="#3c97b5" strokeweight="1pt">
              <v:path arrowok="t"/>
            </v:shape>
            <v:shape id="docshape89" o:spid="_x0000_s1028" style="position:absolute;left:2738;top:10543;width:6291;height:1935" coordorigin="2738,10544" coordsize="6291,1935" path="m6073,10544r2955,1911l6073,10544,2738,12443,6073,10555r1575,1905l6073,10544,4405,12437,6073,10544r-1,1934e" filled="f" strokecolor="#3c97b5" strokeweight="1pt">
              <v:path arrowok="t"/>
            </v:shape>
            <v:shape id="docshape90" o:spid="_x0000_s1027" type="#_x0000_t75" style="position:absolute;left:4128;top:8203;width:3623;height:3623">
              <v:imagedata r:id="rId26" o:title=""/>
            </v:shape>
            <w10:wrap anchorx="page" anchory="page"/>
          </v:group>
        </w:pict>
      </w:r>
      <w:r w:rsidRPr="00993195">
        <w:rPr>
          <w:color w:val="143D78"/>
          <w:spacing w:val="-2"/>
          <w:w w:val="110"/>
          <w:sz w:val="19"/>
          <w:lang w:val="en-GB"/>
        </w:rPr>
        <w:t>Contact</w:t>
      </w:r>
    </w:p>
    <w:p w14:paraId="4473E5BC" w14:textId="77777777" w:rsidR="00263E07" w:rsidRPr="00993195" w:rsidRDefault="00A966F7">
      <w:pPr>
        <w:spacing w:before="117" w:line="244" w:lineRule="auto"/>
        <w:ind w:left="1009"/>
        <w:rPr>
          <w:sz w:val="13"/>
          <w:lang w:val="en-GB"/>
        </w:rPr>
      </w:pPr>
      <w:r w:rsidRPr="00993195">
        <w:rPr>
          <w:lang w:val="en-GB"/>
        </w:rPr>
        <w:br w:type="column"/>
      </w:r>
      <w:r w:rsidRPr="00993195">
        <w:rPr>
          <w:color w:val="143D78"/>
          <w:spacing w:val="-2"/>
          <w:w w:val="110"/>
          <w:sz w:val="13"/>
          <w:lang w:val="en-GB"/>
        </w:rPr>
        <w:t>Transinnovate</w:t>
      </w:r>
      <w:r w:rsidRPr="00993195">
        <w:rPr>
          <w:color w:val="143D78"/>
          <w:spacing w:val="-7"/>
          <w:w w:val="110"/>
          <w:sz w:val="13"/>
          <w:lang w:val="en-GB"/>
        </w:rPr>
        <w:t xml:space="preserve"> </w:t>
      </w:r>
      <w:r w:rsidRPr="00993195">
        <w:rPr>
          <w:color w:val="143D78"/>
          <w:spacing w:val="-2"/>
          <w:w w:val="110"/>
          <w:sz w:val="13"/>
          <w:lang w:val="en-GB"/>
        </w:rPr>
        <w:t>Group</w:t>
      </w:r>
      <w:r w:rsidRPr="00993195">
        <w:rPr>
          <w:color w:val="143D78"/>
          <w:spacing w:val="-7"/>
          <w:w w:val="110"/>
          <w:sz w:val="13"/>
          <w:lang w:val="en-GB"/>
        </w:rPr>
        <w:t xml:space="preserve"> </w:t>
      </w:r>
      <w:r w:rsidRPr="00993195">
        <w:rPr>
          <w:color w:val="143D78"/>
          <w:spacing w:val="-2"/>
          <w:w w:val="110"/>
          <w:sz w:val="13"/>
          <w:lang w:val="en-GB"/>
        </w:rPr>
        <w:t>BV</w:t>
      </w:r>
      <w:r w:rsidRPr="00993195">
        <w:rPr>
          <w:color w:val="143D78"/>
          <w:spacing w:val="40"/>
          <w:w w:val="110"/>
          <w:sz w:val="13"/>
          <w:lang w:val="en-GB"/>
        </w:rPr>
        <w:t xml:space="preserve"> </w:t>
      </w:r>
      <w:proofErr w:type="spellStart"/>
      <w:r w:rsidRPr="00993195">
        <w:rPr>
          <w:color w:val="143D78"/>
          <w:w w:val="110"/>
          <w:sz w:val="13"/>
          <w:lang w:val="en-GB"/>
        </w:rPr>
        <w:t>Leidse</w:t>
      </w:r>
      <w:proofErr w:type="spellEnd"/>
      <w:r w:rsidRPr="00993195">
        <w:rPr>
          <w:color w:val="143D78"/>
          <w:spacing w:val="-2"/>
          <w:w w:val="110"/>
          <w:sz w:val="13"/>
          <w:lang w:val="en-GB"/>
        </w:rPr>
        <w:t xml:space="preserve"> </w:t>
      </w:r>
      <w:r w:rsidRPr="00993195">
        <w:rPr>
          <w:color w:val="143D78"/>
          <w:w w:val="110"/>
          <w:sz w:val="13"/>
          <w:lang w:val="en-GB"/>
        </w:rPr>
        <w:t>Schouw</w:t>
      </w:r>
      <w:r w:rsidRPr="00993195">
        <w:rPr>
          <w:color w:val="143D78"/>
          <w:spacing w:val="-2"/>
          <w:w w:val="110"/>
          <w:sz w:val="13"/>
          <w:lang w:val="en-GB"/>
        </w:rPr>
        <w:t xml:space="preserve"> </w:t>
      </w:r>
      <w:r w:rsidRPr="00993195">
        <w:rPr>
          <w:color w:val="143D78"/>
          <w:w w:val="110"/>
          <w:sz w:val="13"/>
          <w:lang w:val="en-GB"/>
        </w:rPr>
        <w:t>2</w:t>
      </w:r>
    </w:p>
    <w:p w14:paraId="4473E5BD" w14:textId="77777777" w:rsidR="00263E07" w:rsidRPr="00993195" w:rsidRDefault="00A966F7">
      <w:pPr>
        <w:spacing w:before="1"/>
        <w:ind w:left="1009"/>
        <w:rPr>
          <w:sz w:val="13"/>
          <w:lang w:val="en-GB"/>
        </w:rPr>
      </w:pPr>
      <w:r w:rsidRPr="00993195">
        <w:rPr>
          <w:color w:val="143D78"/>
          <w:w w:val="110"/>
          <w:sz w:val="13"/>
          <w:lang w:val="en-GB"/>
        </w:rPr>
        <w:t>2408</w:t>
      </w:r>
      <w:r w:rsidRPr="00993195">
        <w:rPr>
          <w:color w:val="143D78"/>
          <w:spacing w:val="-5"/>
          <w:w w:val="110"/>
          <w:sz w:val="13"/>
          <w:lang w:val="en-GB"/>
        </w:rPr>
        <w:t xml:space="preserve"> </w:t>
      </w:r>
      <w:r w:rsidRPr="00993195">
        <w:rPr>
          <w:color w:val="143D78"/>
          <w:w w:val="110"/>
          <w:sz w:val="13"/>
          <w:lang w:val="en-GB"/>
        </w:rPr>
        <w:t>AE</w:t>
      </w:r>
      <w:r w:rsidRPr="00993195">
        <w:rPr>
          <w:color w:val="143D78"/>
          <w:spacing w:val="-4"/>
          <w:w w:val="110"/>
          <w:sz w:val="13"/>
          <w:lang w:val="en-GB"/>
        </w:rPr>
        <w:t xml:space="preserve"> </w:t>
      </w:r>
      <w:r w:rsidRPr="00993195">
        <w:rPr>
          <w:color w:val="143D78"/>
          <w:w w:val="110"/>
          <w:sz w:val="13"/>
          <w:lang w:val="en-GB"/>
        </w:rPr>
        <w:t>Alphen</w:t>
      </w:r>
      <w:r w:rsidRPr="00993195">
        <w:rPr>
          <w:color w:val="143D78"/>
          <w:spacing w:val="-4"/>
          <w:w w:val="110"/>
          <w:sz w:val="13"/>
          <w:lang w:val="en-GB"/>
        </w:rPr>
        <w:t xml:space="preserve"> </w:t>
      </w:r>
      <w:proofErr w:type="spellStart"/>
      <w:r w:rsidRPr="00993195">
        <w:rPr>
          <w:color w:val="143D78"/>
          <w:w w:val="110"/>
          <w:sz w:val="13"/>
          <w:lang w:val="en-GB"/>
        </w:rPr>
        <w:t>aan</w:t>
      </w:r>
      <w:proofErr w:type="spellEnd"/>
      <w:r w:rsidRPr="00993195">
        <w:rPr>
          <w:color w:val="143D78"/>
          <w:spacing w:val="-5"/>
          <w:w w:val="110"/>
          <w:sz w:val="13"/>
          <w:lang w:val="en-GB"/>
        </w:rPr>
        <w:t xml:space="preserve"> </w:t>
      </w:r>
      <w:r w:rsidRPr="00993195">
        <w:rPr>
          <w:color w:val="143D78"/>
          <w:w w:val="110"/>
          <w:sz w:val="13"/>
          <w:lang w:val="en-GB"/>
        </w:rPr>
        <w:t>den</w:t>
      </w:r>
      <w:r w:rsidRPr="00993195">
        <w:rPr>
          <w:color w:val="143D78"/>
          <w:spacing w:val="-4"/>
          <w:w w:val="110"/>
          <w:sz w:val="13"/>
          <w:lang w:val="en-GB"/>
        </w:rPr>
        <w:t xml:space="preserve"> Rijn</w:t>
      </w:r>
    </w:p>
    <w:p w14:paraId="4473E5BE" w14:textId="77777777" w:rsidR="00263E07" w:rsidRPr="00993195" w:rsidRDefault="00A966F7">
      <w:pPr>
        <w:spacing w:before="111"/>
        <w:ind w:left="1009"/>
        <w:rPr>
          <w:sz w:val="13"/>
          <w:lang w:val="en-GB"/>
        </w:rPr>
      </w:pPr>
      <w:r w:rsidRPr="00993195">
        <w:rPr>
          <w:lang w:val="en-GB"/>
        </w:rPr>
        <w:br w:type="column"/>
      </w:r>
      <w:hyperlink r:id="rId27">
        <w:r w:rsidRPr="00993195">
          <w:rPr>
            <w:color w:val="143D78"/>
            <w:spacing w:val="-2"/>
            <w:w w:val="110"/>
            <w:sz w:val="13"/>
            <w:lang w:val="en-GB"/>
          </w:rPr>
          <w:t>info@transinnovate.com</w:t>
        </w:r>
      </w:hyperlink>
    </w:p>
    <w:p w14:paraId="4473E5BF" w14:textId="77777777" w:rsidR="00263E07" w:rsidRPr="00993195" w:rsidRDefault="00A966F7">
      <w:pPr>
        <w:spacing w:before="3"/>
        <w:ind w:left="1009"/>
        <w:rPr>
          <w:sz w:val="13"/>
          <w:lang w:val="en-GB"/>
        </w:rPr>
      </w:pPr>
      <w:r w:rsidRPr="00993195">
        <w:rPr>
          <w:color w:val="143D78"/>
          <w:sz w:val="13"/>
          <w:lang w:val="en-GB"/>
        </w:rPr>
        <w:t>+31</w:t>
      </w:r>
      <w:r w:rsidRPr="00993195">
        <w:rPr>
          <w:color w:val="143D78"/>
          <w:spacing w:val="1"/>
          <w:sz w:val="13"/>
          <w:lang w:val="en-GB"/>
        </w:rPr>
        <w:t xml:space="preserve"> </w:t>
      </w:r>
      <w:r w:rsidRPr="00993195">
        <w:rPr>
          <w:color w:val="143D78"/>
          <w:sz w:val="13"/>
          <w:lang w:val="en-GB"/>
        </w:rPr>
        <w:t>172</w:t>
      </w:r>
      <w:r w:rsidRPr="00993195">
        <w:rPr>
          <w:color w:val="143D78"/>
          <w:spacing w:val="4"/>
          <w:sz w:val="13"/>
          <w:lang w:val="en-GB"/>
        </w:rPr>
        <w:t xml:space="preserve"> </w:t>
      </w:r>
      <w:r w:rsidRPr="00993195">
        <w:rPr>
          <w:color w:val="143D78"/>
          <w:sz w:val="13"/>
          <w:lang w:val="en-GB"/>
        </w:rPr>
        <w:t>74</w:t>
      </w:r>
      <w:r w:rsidRPr="00993195">
        <w:rPr>
          <w:color w:val="143D78"/>
          <w:spacing w:val="4"/>
          <w:sz w:val="13"/>
          <w:lang w:val="en-GB"/>
        </w:rPr>
        <w:t xml:space="preserve"> </w:t>
      </w:r>
      <w:r w:rsidRPr="00993195">
        <w:rPr>
          <w:color w:val="143D78"/>
          <w:sz w:val="13"/>
          <w:lang w:val="en-GB"/>
        </w:rPr>
        <w:t>00</w:t>
      </w:r>
      <w:r w:rsidRPr="00993195">
        <w:rPr>
          <w:color w:val="143D78"/>
          <w:spacing w:val="4"/>
          <w:sz w:val="13"/>
          <w:lang w:val="en-GB"/>
        </w:rPr>
        <w:t xml:space="preserve"> </w:t>
      </w:r>
      <w:r w:rsidRPr="00993195">
        <w:rPr>
          <w:color w:val="143D78"/>
          <w:spacing w:val="-5"/>
          <w:sz w:val="13"/>
          <w:lang w:val="en-GB"/>
        </w:rPr>
        <w:t>90</w:t>
      </w:r>
    </w:p>
    <w:sectPr w:rsidR="00263E07" w:rsidRPr="00993195">
      <w:type w:val="continuous"/>
      <w:pgSz w:w="11910" w:h="16840"/>
      <w:pgMar w:top="0" w:right="0" w:bottom="0" w:left="0" w:header="720" w:footer="720" w:gutter="0"/>
      <w:cols w:num="3" w:space="720" w:equalWidth="0">
        <w:col w:w="1705" w:space="142"/>
        <w:col w:w="2712" w:space="259"/>
        <w:col w:w="709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263E07"/>
    <w:rsid w:val="00003F82"/>
    <w:rsid w:val="00016F2F"/>
    <w:rsid w:val="00037338"/>
    <w:rsid w:val="00055768"/>
    <w:rsid w:val="000E1C5D"/>
    <w:rsid w:val="000F18B5"/>
    <w:rsid w:val="0015012A"/>
    <w:rsid w:val="0017468F"/>
    <w:rsid w:val="00193F41"/>
    <w:rsid w:val="001A1D4F"/>
    <w:rsid w:val="001A2FE5"/>
    <w:rsid w:val="001A4E10"/>
    <w:rsid w:val="001B2588"/>
    <w:rsid w:val="001B5C2D"/>
    <w:rsid w:val="001B7D36"/>
    <w:rsid w:val="001F54D4"/>
    <w:rsid w:val="00225A97"/>
    <w:rsid w:val="002374E7"/>
    <w:rsid w:val="00263E07"/>
    <w:rsid w:val="002803BC"/>
    <w:rsid w:val="00283891"/>
    <w:rsid w:val="00284631"/>
    <w:rsid w:val="002E7102"/>
    <w:rsid w:val="00330515"/>
    <w:rsid w:val="003327C7"/>
    <w:rsid w:val="0035497A"/>
    <w:rsid w:val="00361FB0"/>
    <w:rsid w:val="003758C9"/>
    <w:rsid w:val="003E733B"/>
    <w:rsid w:val="003F378D"/>
    <w:rsid w:val="003F7786"/>
    <w:rsid w:val="00403F66"/>
    <w:rsid w:val="00421391"/>
    <w:rsid w:val="00460FE7"/>
    <w:rsid w:val="00462F67"/>
    <w:rsid w:val="00472210"/>
    <w:rsid w:val="00487512"/>
    <w:rsid w:val="004A1B69"/>
    <w:rsid w:val="004D5DD6"/>
    <w:rsid w:val="004E40E1"/>
    <w:rsid w:val="004F2A50"/>
    <w:rsid w:val="005001F0"/>
    <w:rsid w:val="00507FA2"/>
    <w:rsid w:val="00551F57"/>
    <w:rsid w:val="00573041"/>
    <w:rsid w:val="005A4C6D"/>
    <w:rsid w:val="005D63F1"/>
    <w:rsid w:val="005F0AA7"/>
    <w:rsid w:val="006012C8"/>
    <w:rsid w:val="0062723C"/>
    <w:rsid w:val="006452BC"/>
    <w:rsid w:val="006514F3"/>
    <w:rsid w:val="006617E8"/>
    <w:rsid w:val="00663B20"/>
    <w:rsid w:val="0069245B"/>
    <w:rsid w:val="006D237A"/>
    <w:rsid w:val="006D6543"/>
    <w:rsid w:val="006E2EF9"/>
    <w:rsid w:val="006F5A5F"/>
    <w:rsid w:val="00701B8F"/>
    <w:rsid w:val="00755107"/>
    <w:rsid w:val="00756610"/>
    <w:rsid w:val="0076053B"/>
    <w:rsid w:val="00765791"/>
    <w:rsid w:val="00790662"/>
    <w:rsid w:val="007E7FE7"/>
    <w:rsid w:val="007F7888"/>
    <w:rsid w:val="00835AF6"/>
    <w:rsid w:val="0084357D"/>
    <w:rsid w:val="00864602"/>
    <w:rsid w:val="008B2124"/>
    <w:rsid w:val="00911626"/>
    <w:rsid w:val="00935299"/>
    <w:rsid w:val="0097007B"/>
    <w:rsid w:val="009864BD"/>
    <w:rsid w:val="00990B48"/>
    <w:rsid w:val="00993195"/>
    <w:rsid w:val="009A0D24"/>
    <w:rsid w:val="009A4092"/>
    <w:rsid w:val="009A4A53"/>
    <w:rsid w:val="009B4FEB"/>
    <w:rsid w:val="009C0635"/>
    <w:rsid w:val="009E30C3"/>
    <w:rsid w:val="00A01789"/>
    <w:rsid w:val="00A06F36"/>
    <w:rsid w:val="00A1613A"/>
    <w:rsid w:val="00A21122"/>
    <w:rsid w:val="00A4704C"/>
    <w:rsid w:val="00A54348"/>
    <w:rsid w:val="00A668AD"/>
    <w:rsid w:val="00A77CF9"/>
    <w:rsid w:val="00A91A35"/>
    <w:rsid w:val="00A966F7"/>
    <w:rsid w:val="00AA6E07"/>
    <w:rsid w:val="00AC29E3"/>
    <w:rsid w:val="00AF0FCE"/>
    <w:rsid w:val="00AF1BA5"/>
    <w:rsid w:val="00B14770"/>
    <w:rsid w:val="00B33F02"/>
    <w:rsid w:val="00B37779"/>
    <w:rsid w:val="00B516E0"/>
    <w:rsid w:val="00BB194D"/>
    <w:rsid w:val="00BB3DFC"/>
    <w:rsid w:val="00BC54C1"/>
    <w:rsid w:val="00BD4AED"/>
    <w:rsid w:val="00BE34F1"/>
    <w:rsid w:val="00BF042C"/>
    <w:rsid w:val="00BF0B45"/>
    <w:rsid w:val="00BF7694"/>
    <w:rsid w:val="00C376C8"/>
    <w:rsid w:val="00C43002"/>
    <w:rsid w:val="00C47A22"/>
    <w:rsid w:val="00C71515"/>
    <w:rsid w:val="00C8229C"/>
    <w:rsid w:val="00C82CBA"/>
    <w:rsid w:val="00C84EFB"/>
    <w:rsid w:val="00C966F8"/>
    <w:rsid w:val="00CA15C1"/>
    <w:rsid w:val="00CB3781"/>
    <w:rsid w:val="00CC7BF6"/>
    <w:rsid w:val="00CE5866"/>
    <w:rsid w:val="00CF6137"/>
    <w:rsid w:val="00D21C86"/>
    <w:rsid w:val="00D24EA6"/>
    <w:rsid w:val="00D252C2"/>
    <w:rsid w:val="00D3317D"/>
    <w:rsid w:val="00D410CD"/>
    <w:rsid w:val="00D51394"/>
    <w:rsid w:val="00D77C1B"/>
    <w:rsid w:val="00D904FC"/>
    <w:rsid w:val="00D92A87"/>
    <w:rsid w:val="00DB234F"/>
    <w:rsid w:val="00DC1558"/>
    <w:rsid w:val="00DD43CF"/>
    <w:rsid w:val="00E01ABA"/>
    <w:rsid w:val="00E408BC"/>
    <w:rsid w:val="00E82CB3"/>
    <w:rsid w:val="00ED20B8"/>
    <w:rsid w:val="00ED4A53"/>
    <w:rsid w:val="00ED5144"/>
    <w:rsid w:val="00EE39C5"/>
    <w:rsid w:val="00F352A1"/>
    <w:rsid w:val="00F825EF"/>
    <w:rsid w:val="00FC2734"/>
    <w:rsid w:val="00FD7C89"/>
    <w:rsid w:val="00FF580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123"/>
    <o:shapelayout v:ext="edit">
      <o:idmap v:ext="edit" data="1"/>
    </o:shapelayout>
  </w:shapeDefaults>
  <w:decimalSymbol w:val=","/>
  <w:listSeparator w:val=";"/>
  <w14:docId w14:val="4473E50B"/>
  <w15:docId w15:val="{37F6E014-3CB3-4AB3-A289-26D1AE371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uiPriority w:val="9"/>
    <w:qFormat/>
    <w:pPr>
      <w:outlineLvl w:val="0"/>
    </w:pPr>
    <w:rPr>
      <w:rFonts w:ascii="Arial Black" w:eastAsia="Arial Black" w:hAnsi="Arial Black" w:cs="Arial Black"/>
      <w:sz w:val="102"/>
      <w:szCs w:val="102"/>
    </w:rPr>
  </w:style>
  <w:style w:type="paragraph" w:styleId="Kop2">
    <w:name w:val="heading 2"/>
    <w:basedOn w:val="Standaard"/>
    <w:uiPriority w:val="9"/>
    <w:unhideWhenUsed/>
    <w:qFormat/>
    <w:pPr>
      <w:ind w:left="1200"/>
      <w:outlineLvl w:val="1"/>
    </w:pPr>
    <w:rPr>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8"/>
      <w:szCs w:val="18"/>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hyperlink" Target="mailto:info@transinnova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6</Pages>
  <Words>2430</Words>
  <Characters>13853</Characters>
  <Application>Microsoft Office Word</Application>
  <DocSecurity>0</DocSecurity>
  <Lines>115</Lines>
  <Paragraphs>32</Paragraphs>
  <ScaleCrop>false</ScaleCrop>
  <Company/>
  <LinksUpToDate>false</LinksUpToDate>
  <CharactersWithSpaces>16251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Michiel Selier</cp:lastModifiedBy>
  <cp:revision>147</cp:revision>
  <dcterms:created xsi:type="dcterms:W3CDTF">2023-03-27T08:32:00Z</dcterms:created>
  <dcterms:modified xsi:type="dcterms:W3CDTF">2023-03-27T11:07:00Z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2021-09-20T00:00:00Z</vt:filetime>
  </property>
  <property fmtid="{D5CDD505-2E9C-101B-9397-08002B2CF9AE}" pid="3" name="Creator">
    <vt:lpwstr>Adobe InDesign 16.1 (Macintosh)</vt:lpwstr>
  </property>
  <property fmtid="{D5CDD505-2E9C-101B-9397-08002B2CF9AE}" pid="4" name="LastSaved">
    <vt:filetime>2023-03-27T00:00:00Z</vt:filetime>
  </property>
  <property fmtid="{D5CDD505-2E9C-101B-9397-08002B2CF9AE}" pid="5" name="Producer">
    <vt:lpwstr>Adobe PDF Library 15.0</vt:lpwstr>
  </property>
</Properties>
</file>